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0637" w14:textId="00F0F8CB" w:rsidR="4AF6A62C" w:rsidRPr="00C67F81" w:rsidRDefault="601F8050" w:rsidP="55BF7170">
      <w:pPr>
        <w:jc w:val="center"/>
        <w:rPr>
          <w:rFonts w:eastAsia="Times New Roman" w:cstheme="minorHAnsi"/>
          <w:b/>
          <w:bCs/>
          <w:sz w:val="24"/>
          <w:szCs w:val="24"/>
        </w:rPr>
      </w:pPr>
      <w:r w:rsidRPr="00C67F81">
        <w:rPr>
          <w:rFonts w:eastAsia="Times New Roman" w:cstheme="minorHAnsi"/>
          <w:b/>
          <w:bCs/>
          <w:sz w:val="24"/>
          <w:szCs w:val="24"/>
        </w:rPr>
        <w:t>Pouring Rights Campaign Presentation</w:t>
      </w:r>
    </w:p>
    <w:p w14:paraId="1C7D3EE6" w14:textId="14AF37D6" w:rsidR="6818F902" w:rsidRPr="00C67F81" w:rsidRDefault="434DFF60" w:rsidP="61C0EBE2">
      <w:pPr>
        <w:rPr>
          <w:rFonts w:eastAsia="Times New Roman" w:cstheme="minorHAnsi"/>
          <w:sz w:val="24"/>
          <w:szCs w:val="24"/>
        </w:rPr>
      </w:pPr>
      <w:r w:rsidRPr="00C67F81">
        <w:rPr>
          <w:rFonts w:eastAsia="Times New Roman" w:cstheme="minorHAnsi"/>
          <w:sz w:val="24"/>
          <w:szCs w:val="24"/>
        </w:rPr>
        <w:t xml:space="preserve">This presentation </w:t>
      </w:r>
      <w:r w:rsidR="7A63180E" w:rsidRPr="00C67F81">
        <w:rPr>
          <w:rFonts w:eastAsia="Times New Roman" w:cstheme="minorHAnsi"/>
          <w:sz w:val="24"/>
          <w:szCs w:val="24"/>
        </w:rPr>
        <w:t>i</w:t>
      </w:r>
      <w:r w:rsidRPr="00C67F81">
        <w:rPr>
          <w:rFonts w:eastAsia="Times New Roman" w:cstheme="minorHAnsi"/>
          <w:sz w:val="24"/>
          <w:szCs w:val="24"/>
        </w:rPr>
        <w:t xml:space="preserve">s designed to give you the tools to communicate to students, faculty, </w:t>
      </w:r>
      <w:proofErr w:type="gramStart"/>
      <w:r w:rsidRPr="00C67F81">
        <w:rPr>
          <w:rFonts w:eastAsia="Times New Roman" w:cstheme="minorHAnsi"/>
          <w:sz w:val="24"/>
          <w:szCs w:val="24"/>
        </w:rPr>
        <w:t>staff</w:t>
      </w:r>
      <w:proofErr w:type="gramEnd"/>
      <w:r w:rsidRPr="00C67F81">
        <w:rPr>
          <w:rFonts w:eastAsia="Times New Roman" w:cstheme="minorHAnsi"/>
          <w:sz w:val="24"/>
          <w:szCs w:val="24"/>
        </w:rPr>
        <w:t xml:space="preserve"> and administrators about the negative impacts of pouring rights contracts and some of the possible solutions. </w:t>
      </w:r>
    </w:p>
    <w:p w14:paraId="252E64EA" w14:textId="24011070" w:rsidR="5694A4C3" w:rsidRPr="00C67F81" w:rsidRDefault="5694A4C3" w:rsidP="5694A4C3">
      <w:pPr>
        <w:rPr>
          <w:rFonts w:eastAsia="Times New Roman" w:cstheme="minorHAnsi"/>
          <w:sz w:val="24"/>
          <w:szCs w:val="24"/>
        </w:rPr>
      </w:pPr>
      <w:r w:rsidRPr="00C67F81">
        <w:rPr>
          <w:rFonts w:eastAsia="Times New Roman" w:cstheme="minorHAnsi"/>
          <w:b/>
          <w:bCs/>
          <w:sz w:val="24"/>
          <w:szCs w:val="24"/>
        </w:rPr>
        <w:t>Tailoring your presentation</w:t>
      </w:r>
    </w:p>
    <w:p w14:paraId="076FC30A" w14:textId="2AD5515C" w:rsidR="3FBAACC6" w:rsidRPr="00C67F81" w:rsidRDefault="77B26DAF" w:rsidP="5694A4C3">
      <w:pPr>
        <w:rPr>
          <w:rFonts w:eastAsia="Times New Roman" w:cstheme="minorHAnsi"/>
          <w:sz w:val="24"/>
          <w:szCs w:val="24"/>
        </w:rPr>
      </w:pPr>
      <w:r w:rsidRPr="00C67F81">
        <w:rPr>
          <w:rFonts w:eastAsia="Times New Roman" w:cstheme="minorHAnsi"/>
          <w:sz w:val="24"/>
          <w:szCs w:val="24"/>
        </w:rPr>
        <w:t xml:space="preserve">Document the </w:t>
      </w:r>
      <w:r w:rsidR="6349EDDD" w:rsidRPr="00C67F81">
        <w:rPr>
          <w:rFonts w:eastAsia="Times New Roman" w:cstheme="minorHAnsi"/>
          <w:sz w:val="24"/>
          <w:szCs w:val="24"/>
        </w:rPr>
        <w:t xml:space="preserve">beverage environment at your school with photos and by counting where </w:t>
      </w:r>
      <w:r w:rsidR="11A2F0C0" w:rsidRPr="00C67F81">
        <w:rPr>
          <w:rFonts w:eastAsia="Times New Roman" w:cstheme="minorHAnsi"/>
          <w:sz w:val="24"/>
          <w:szCs w:val="24"/>
        </w:rPr>
        <w:t xml:space="preserve">sugary drinks are marketed and sold, for example: </w:t>
      </w:r>
    </w:p>
    <w:p w14:paraId="3C3B49B2" w14:textId="12FBE63F" w:rsidR="3FBAACC6" w:rsidRPr="00C67F81" w:rsidRDefault="11A2F0C0" w:rsidP="61C0EBE2">
      <w:pPr>
        <w:pStyle w:val="ListParagraph"/>
        <w:numPr>
          <w:ilvl w:val="0"/>
          <w:numId w:val="1"/>
        </w:numPr>
        <w:rPr>
          <w:rFonts w:eastAsiaTheme="minorEastAsia" w:cstheme="minorHAnsi"/>
          <w:sz w:val="24"/>
          <w:szCs w:val="24"/>
        </w:rPr>
      </w:pPr>
      <w:r w:rsidRPr="00C67F81">
        <w:rPr>
          <w:rFonts w:eastAsia="Times New Roman" w:cstheme="minorHAnsi"/>
          <w:sz w:val="24"/>
          <w:szCs w:val="24"/>
        </w:rPr>
        <w:t>Where and how</w:t>
      </w:r>
      <w:r w:rsidR="0080089D" w:rsidRPr="00C67F81">
        <w:rPr>
          <w:rFonts w:eastAsia="Times New Roman" w:cstheme="minorHAnsi"/>
          <w:sz w:val="24"/>
          <w:szCs w:val="24"/>
        </w:rPr>
        <w:t xml:space="preserve"> </w:t>
      </w:r>
      <w:r w:rsidRPr="00C67F81">
        <w:rPr>
          <w:rFonts w:eastAsia="Times New Roman" w:cstheme="minorHAnsi"/>
          <w:sz w:val="24"/>
          <w:szCs w:val="24"/>
        </w:rPr>
        <w:t>many Coca-Cola or Pepsi logos do you see?</w:t>
      </w:r>
    </w:p>
    <w:p w14:paraId="11DA1BEE" w14:textId="00CBFB34" w:rsidR="3FBAACC6" w:rsidRPr="00C67F81" w:rsidRDefault="11A2F0C0" w:rsidP="61C0EBE2">
      <w:pPr>
        <w:pStyle w:val="ListParagraph"/>
        <w:numPr>
          <w:ilvl w:val="0"/>
          <w:numId w:val="1"/>
        </w:numPr>
        <w:rPr>
          <w:rFonts w:eastAsiaTheme="minorEastAsia" w:cstheme="minorHAnsi"/>
          <w:sz w:val="24"/>
          <w:szCs w:val="24"/>
        </w:rPr>
      </w:pPr>
      <w:r w:rsidRPr="00C67F81">
        <w:rPr>
          <w:rFonts w:eastAsia="Times New Roman" w:cstheme="minorHAnsi"/>
          <w:sz w:val="24"/>
          <w:szCs w:val="24"/>
        </w:rPr>
        <w:t xml:space="preserve">How many sugary drinks </w:t>
      </w:r>
      <w:r w:rsidR="22230227" w:rsidRPr="00C67F81">
        <w:rPr>
          <w:rFonts w:eastAsia="Times New Roman" w:cstheme="minorHAnsi"/>
          <w:sz w:val="24"/>
          <w:szCs w:val="24"/>
        </w:rPr>
        <w:t xml:space="preserve">are </w:t>
      </w:r>
      <w:r w:rsidRPr="00C67F81">
        <w:rPr>
          <w:rFonts w:eastAsia="Times New Roman" w:cstheme="minorHAnsi"/>
          <w:sz w:val="24"/>
          <w:szCs w:val="24"/>
        </w:rPr>
        <w:t>for sale on the shel</w:t>
      </w:r>
      <w:r w:rsidR="5611C609" w:rsidRPr="00C67F81">
        <w:rPr>
          <w:rFonts w:eastAsia="Times New Roman" w:cstheme="minorHAnsi"/>
          <w:sz w:val="24"/>
          <w:szCs w:val="24"/>
        </w:rPr>
        <w:t>ves</w:t>
      </w:r>
      <w:r w:rsidR="5713C084" w:rsidRPr="00C67F81">
        <w:rPr>
          <w:rFonts w:eastAsia="Times New Roman" w:cstheme="minorHAnsi"/>
          <w:sz w:val="24"/>
          <w:szCs w:val="24"/>
        </w:rPr>
        <w:t>, in dining halls</w:t>
      </w:r>
      <w:r w:rsidR="043F5286" w:rsidRPr="00C67F81">
        <w:rPr>
          <w:rFonts w:eastAsia="Times New Roman" w:cstheme="minorHAnsi"/>
          <w:sz w:val="24"/>
          <w:szCs w:val="24"/>
        </w:rPr>
        <w:t>,</w:t>
      </w:r>
      <w:r w:rsidR="5611C609" w:rsidRPr="00C67F81">
        <w:rPr>
          <w:rFonts w:eastAsia="Times New Roman" w:cstheme="minorHAnsi"/>
          <w:sz w:val="24"/>
          <w:szCs w:val="24"/>
        </w:rPr>
        <w:t xml:space="preserve"> and in vending machines, compared to healthier beverage options?</w:t>
      </w:r>
    </w:p>
    <w:p w14:paraId="576FA347" w14:textId="084EA7F1" w:rsidR="3FBAACC6" w:rsidRPr="00C67F81" w:rsidRDefault="4057AE6A" w:rsidP="61C0EBE2">
      <w:pPr>
        <w:pStyle w:val="ListParagraph"/>
        <w:numPr>
          <w:ilvl w:val="0"/>
          <w:numId w:val="1"/>
        </w:numPr>
        <w:rPr>
          <w:rFonts w:eastAsiaTheme="minorEastAsia" w:cstheme="minorHAnsi"/>
          <w:sz w:val="24"/>
          <w:szCs w:val="24"/>
        </w:rPr>
      </w:pPr>
      <w:r w:rsidRPr="00C67F81">
        <w:rPr>
          <w:rFonts w:eastAsia="Times New Roman" w:cstheme="minorHAnsi"/>
          <w:sz w:val="24"/>
          <w:szCs w:val="24"/>
        </w:rPr>
        <w:t>In the campus stores, a</w:t>
      </w:r>
      <w:r w:rsidR="33749BE7" w:rsidRPr="00C67F81">
        <w:rPr>
          <w:rFonts w:eastAsia="Times New Roman" w:cstheme="minorHAnsi"/>
          <w:sz w:val="24"/>
          <w:szCs w:val="24"/>
        </w:rPr>
        <w:t xml:space="preserve">re there apparel and souvenirs co-branded with your school’s logo along with Coca-Cola's or Pepsi’s?  </w:t>
      </w:r>
    </w:p>
    <w:p w14:paraId="6D165ABE" w14:textId="16BBF925" w:rsidR="3FBAACC6" w:rsidRPr="00C67F81" w:rsidRDefault="6CEC823A" w:rsidP="61C0EBE2">
      <w:pPr>
        <w:pStyle w:val="ListParagraph"/>
        <w:numPr>
          <w:ilvl w:val="0"/>
          <w:numId w:val="1"/>
        </w:numPr>
        <w:rPr>
          <w:rFonts w:eastAsiaTheme="minorEastAsia" w:cstheme="minorHAnsi"/>
          <w:sz w:val="24"/>
          <w:szCs w:val="24"/>
        </w:rPr>
      </w:pPr>
      <w:r w:rsidRPr="00C67F81">
        <w:rPr>
          <w:rFonts w:eastAsia="Times New Roman" w:cstheme="minorHAnsi"/>
          <w:sz w:val="24"/>
          <w:szCs w:val="24"/>
        </w:rPr>
        <w:t xml:space="preserve">Are the delivery trucks that bring beverages to campus co-branded? </w:t>
      </w:r>
    </w:p>
    <w:p w14:paraId="2B932118" w14:textId="44F89708" w:rsidR="3FBAACC6" w:rsidRPr="00C67F81" w:rsidRDefault="6CEC823A" w:rsidP="61C0EBE2">
      <w:pPr>
        <w:pStyle w:val="ListParagraph"/>
        <w:numPr>
          <w:ilvl w:val="0"/>
          <w:numId w:val="1"/>
        </w:numPr>
        <w:rPr>
          <w:rFonts w:eastAsiaTheme="minorEastAsia" w:cstheme="minorHAnsi"/>
          <w:sz w:val="24"/>
          <w:szCs w:val="24"/>
        </w:rPr>
      </w:pPr>
      <w:r w:rsidRPr="00C67F81">
        <w:rPr>
          <w:rFonts w:eastAsia="Times New Roman" w:cstheme="minorHAnsi"/>
          <w:sz w:val="24"/>
          <w:szCs w:val="24"/>
        </w:rPr>
        <w:t>What is the beverage and marketing environment at the sports facilities?</w:t>
      </w:r>
    </w:p>
    <w:p w14:paraId="695AA14C" w14:textId="5A716E1A" w:rsidR="3FBAACC6" w:rsidRPr="00C67F81" w:rsidRDefault="18403B08" w:rsidP="61C0EBE2">
      <w:pPr>
        <w:pStyle w:val="ListParagraph"/>
        <w:numPr>
          <w:ilvl w:val="0"/>
          <w:numId w:val="1"/>
        </w:numPr>
        <w:rPr>
          <w:rFonts w:eastAsiaTheme="minorEastAsia" w:cstheme="minorHAnsi"/>
          <w:sz w:val="24"/>
          <w:szCs w:val="24"/>
        </w:rPr>
      </w:pPr>
      <w:r w:rsidRPr="00C67F81">
        <w:rPr>
          <w:rFonts w:eastAsia="Times New Roman" w:cstheme="minorHAnsi"/>
          <w:sz w:val="24"/>
          <w:szCs w:val="24"/>
        </w:rPr>
        <w:t xml:space="preserve">Do you see company logos on recycling bins around campus? </w:t>
      </w:r>
    </w:p>
    <w:p w14:paraId="75C5A7E0" w14:textId="0C030939" w:rsidR="109A5208" w:rsidRPr="00C67F81" w:rsidRDefault="1108D8AB" w:rsidP="5694A4C3">
      <w:pPr>
        <w:rPr>
          <w:rFonts w:eastAsia="Times New Roman" w:cstheme="minorHAnsi"/>
          <w:sz w:val="24"/>
          <w:szCs w:val="24"/>
        </w:rPr>
      </w:pPr>
      <w:r w:rsidRPr="00C67F81">
        <w:rPr>
          <w:rFonts w:eastAsia="Times New Roman" w:cstheme="minorHAnsi"/>
          <w:sz w:val="24"/>
          <w:szCs w:val="24"/>
        </w:rPr>
        <w:t xml:space="preserve">Include any commitments your school has made to sustainability and health. </w:t>
      </w:r>
    </w:p>
    <w:p w14:paraId="6157DB7B" w14:textId="22FD1E1A" w:rsidR="109A5208" w:rsidRPr="00C67F81" w:rsidRDefault="1108D8AB" w:rsidP="25B444F9">
      <w:pPr>
        <w:rPr>
          <w:rFonts w:eastAsia="Times New Roman" w:cstheme="minorHAnsi"/>
          <w:sz w:val="24"/>
          <w:szCs w:val="24"/>
        </w:rPr>
      </w:pPr>
      <w:r w:rsidRPr="00C67F81">
        <w:rPr>
          <w:rFonts w:eastAsia="Times New Roman" w:cstheme="minorHAnsi"/>
          <w:sz w:val="24"/>
          <w:szCs w:val="24"/>
        </w:rPr>
        <w:t xml:space="preserve">If you have a copy of your school’s pouring rights contract, look for clauses that are of concern and </w:t>
      </w:r>
      <w:r w:rsidR="09B5D851" w:rsidRPr="00C67F81">
        <w:rPr>
          <w:rFonts w:eastAsia="Times New Roman" w:cstheme="minorHAnsi"/>
          <w:sz w:val="24"/>
          <w:szCs w:val="24"/>
        </w:rPr>
        <w:t>include them in your presentation.</w:t>
      </w:r>
    </w:p>
    <w:p w14:paraId="666B80A1" w14:textId="585B8726" w:rsidR="5694A4C3" w:rsidRPr="00C67F81" w:rsidRDefault="5694A4C3" w:rsidP="5694A4C3">
      <w:pPr>
        <w:rPr>
          <w:rFonts w:eastAsia="Times New Roman" w:cstheme="minorHAnsi"/>
          <w:sz w:val="24"/>
          <w:szCs w:val="24"/>
        </w:rPr>
      </w:pPr>
      <w:r w:rsidRPr="00C67F81">
        <w:rPr>
          <w:rFonts w:eastAsia="Times New Roman" w:cstheme="minorHAnsi"/>
          <w:b/>
          <w:bCs/>
          <w:sz w:val="24"/>
          <w:szCs w:val="24"/>
        </w:rPr>
        <w:t>Showing your presentation</w:t>
      </w:r>
    </w:p>
    <w:p w14:paraId="13A14AAE" w14:textId="2E560D68" w:rsidR="54926D87" w:rsidRPr="00C67F81" w:rsidRDefault="4EEC9338" w:rsidP="25B444F9">
      <w:pPr>
        <w:rPr>
          <w:rFonts w:eastAsia="Times New Roman" w:cstheme="minorHAnsi"/>
          <w:sz w:val="24"/>
          <w:szCs w:val="24"/>
        </w:rPr>
      </w:pPr>
      <w:r w:rsidRPr="00C67F81">
        <w:rPr>
          <w:rFonts w:eastAsia="Times New Roman" w:cstheme="minorHAnsi"/>
          <w:sz w:val="24"/>
          <w:szCs w:val="24"/>
        </w:rPr>
        <w:t xml:space="preserve">Organize an event where you give this presentation or ask professors if you can </w:t>
      </w:r>
      <w:r w:rsidR="04BFD26F" w:rsidRPr="00C67F81">
        <w:rPr>
          <w:rFonts w:eastAsia="Times New Roman" w:cstheme="minorHAnsi"/>
          <w:sz w:val="24"/>
          <w:szCs w:val="24"/>
        </w:rPr>
        <w:t xml:space="preserve">speak </w:t>
      </w:r>
      <w:r w:rsidRPr="00C67F81">
        <w:rPr>
          <w:rFonts w:eastAsia="Times New Roman" w:cstheme="minorHAnsi"/>
          <w:sz w:val="24"/>
          <w:szCs w:val="24"/>
        </w:rPr>
        <w:t xml:space="preserve">to their classes. </w:t>
      </w:r>
      <w:r w:rsidR="68488F89" w:rsidRPr="00C67F81">
        <w:rPr>
          <w:rFonts w:eastAsia="Times New Roman" w:cstheme="minorHAnsi"/>
          <w:sz w:val="24"/>
          <w:szCs w:val="24"/>
        </w:rPr>
        <w:t xml:space="preserve">Get permission to present to the student government and faculty senate. </w:t>
      </w:r>
      <w:r w:rsidR="15D0E65D" w:rsidRPr="00C67F81">
        <w:rPr>
          <w:rFonts w:eastAsia="Times New Roman" w:cstheme="minorHAnsi"/>
          <w:sz w:val="24"/>
          <w:szCs w:val="24"/>
        </w:rPr>
        <w:t xml:space="preserve">If there are any upcoming sustainability or health conferences on campus, try to get on the agenda. </w:t>
      </w:r>
    </w:p>
    <w:p w14:paraId="49E77E79" w14:textId="531FF154" w:rsidR="1AC5383B" w:rsidRPr="00C67F81" w:rsidRDefault="1AC5383B" w:rsidP="25B444F9">
      <w:pPr>
        <w:rPr>
          <w:rFonts w:eastAsia="Times New Roman" w:cstheme="minorHAnsi"/>
          <w:sz w:val="24"/>
          <w:szCs w:val="24"/>
        </w:rPr>
      </w:pPr>
      <w:r w:rsidRPr="00C67F81">
        <w:rPr>
          <w:rFonts w:eastAsia="Times New Roman" w:cstheme="minorHAnsi"/>
          <w:sz w:val="24"/>
          <w:szCs w:val="24"/>
        </w:rPr>
        <w:t xml:space="preserve">If you’re speaking to school administrators, </w:t>
      </w:r>
      <w:r w:rsidR="2457FD44" w:rsidRPr="00C67F81">
        <w:rPr>
          <w:rFonts w:eastAsia="Times New Roman" w:cstheme="minorHAnsi"/>
          <w:sz w:val="24"/>
          <w:szCs w:val="24"/>
        </w:rPr>
        <w:t xml:space="preserve">focus on the evidence for why the pouring rights contract is </w:t>
      </w:r>
      <w:r w:rsidR="717F10F4" w:rsidRPr="00C67F81">
        <w:rPr>
          <w:rFonts w:eastAsia="Times New Roman" w:cstheme="minorHAnsi"/>
          <w:sz w:val="24"/>
          <w:szCs w:val="24"/>
        </w:rPr>
        <w:t xml:space="preserve">in direct conflict with the school’s commitment to health and sustainability. Stick to the facts and keep it short. </w:t>
      </w:r>
    </w:p>
    <w:p w14:paraId="2457A927" w14:textId="389B25BD" w:rsidR="61FBAE8F" w:rsidRPr="00C67F81" w:rsidRDefault="61FBAE8F" w:rsidP="25B444F9">
      <w:pPr>
        <w:rPr>
          <w:rFonts w:eastAsia="Times New Roman" w:cstheme="minorHAnsi"/>
          <w:sz w:val="24"/>
          <w:szCs w:val="24"/>
        </w:rPr>
      </w:pPr>
      <w:r w:rsidRPr="00C67F81">
        <w:rPr>
          <w:rFonts w:eastAsia="Times New Roman" w:cstheme="minorHAnsi"/>
          <w:sz w:val="24"/>
          <w:szCs w:val="24"/>
        </w:rPr>
        <w:t xml:space="preserve">If you have any questions, please email </w:t>
      </w:r>
      <w:hyperlink r:id="rId5">
        <w:r w:rsidRPr="00C67F81">
          <w:rPr>
            <w:rStyle w:val="Hyperlink"/>
            <w:rFonts w:eastAsia="Times New Roman" w:cstheme="minorHAnsi"/>
            <w:sz w:val="24"/>
            <w:szCs w:val="24"/>
          </w:rPr>
          <w:t>policy@cspinet.org</w:t>
        </w:r>
      </w:hyperlink>
      <w:r w:rsidRPr="00C67F81">
        <w:rPr>
          <w:rFonts w:eastAsia="Times New Roman" w:cstheme="minorHAnsi"/>
          <w:sz w:val="24"/>
          <w:szCs w:val="24"/>
        </w:rPr>
        <w:t xml:space="preserve">. </w:t>
      </w:r>
    </w:p>
    <w:p w14:paraId="63E4032E" w14:textId="14ABE01C" w:rsidR="25B444F9" w:rsidRPr="00C67F81" w:rsidRDefault="25B444F9" w:rsidP="25B444F9">
      <w:pPr>
        <w:rPr>
          <w:rFonts w:eastAsia="Times New Roman" w:cstheme="minorHAnsi"/>
          <w:sz w:val="24"/>
          <w:szCs w:val="24"/>
        </w:rPr>
      </w:pPr>
    </w:p>
    <w:p w14:paraId="178E5181" w14:textId="202243D8" w:rsidR="325F14EF" w:rsidRPr="00C67F81" w:rsidRDefault="325F14EF" w:rsidP="25B444F9">
      <w:pPr>
        <w:ind w:left="720"/>
        <w:rPr>
          <w:rFonts w:eastAsia="Times New Roman" w:cstheme="minorHAnsi"/>
          <w:b/>
          <w:bCs/>
          <w:sz w:val="24"/>
          <w:szCs w:val="24"/>
        </w:rPr>
      </w:pPr>
    </w:p>
    <w:p w14:paraId="1BA2D199" w14:textId="5F4DDDA8" w:rsidR="25B444F9" w:rsidRPr="00C67F81" w:rsidRDefault="25B444F9" w:rsidP="25B444F9">
      <w:pPr>
        <w:ind w:left="720"/>
        <w:rPr>
          <w:rFonts w:eastAsia="Times New Roman" w:cstheme="minorHAnsi"/>
          <w:b/>
          <w:bCs/>
          <w:sz w:val="24"/>
          <w:szCs w:val="24"/>
        </w:rPr>
      </w:pPr>
    </w:p>
    <w:p w14:paraId="3AB31D02" w14:textId="6BE3AFFE" w:rsidR="25B444F9" w:rsidRPr="00C67F81" w:rsidRDefault="25B444F9" w:rsidP="25B444F9">
      <w:pPr>
        <w:ind w:left="720"/>
        <w:rPr>
          <w:rFonts w:eastAsia="Times New Roman" w:cstheme="minorHAnsi"/>
          <w:b/>
          <w:bCs/>
          <w:sz w:val="24"/>
          <w:szCs w:val="24"/>
        </w:rPr>
      </w:pPr>
    </w:p>
    <w:p w14:paraId="4263754A" w14:textId="3827D087" w:rsidR="25B444F9" w:rsidRPr="00C67F81" w:rsidRDefault="25B444F9" w:rsidP="25B444F9">
      <w:pPr>
        <w:ind w:left="720"/>
        <w:rPr>
          <w:rFonts w:eastAsia="Times New Roman" w:cstheme="minorHAnsi"/>
          <w:b/>
          <w:bCs/>
          <w:sz w:val="24"/>
          <w:szCs w:val="24"/>
        </w:rPr>
      </w:pPr>
    </w:p>
    <w:p w14:paraId="68C445C6" w14:textId="5D3B5151" w:rsidR="25B444F9" w:rsidRPr="00C67F81" w:rsidRDefault="25B444F9" w:rsidP="25B444F9">
      <w:pPr>
        <w:ind w:left="720"/>
        <w:rPr>
          <w:rFonts w:eastAsia="Times New Roman" w:cstheme="minorHAnsi"/>
          <w:b/>
          <w:bCs/>
          <w:sz w:val="24"/>
          <w:szCs w:val="24"/>
        </w:rPr>
      </w:pPr>
    </w:p>
    <w:p w14:paraId="4A8E8FA9" w14:textId="582107A3" w:rsidR="0A9E254F" w:rsidRPr="00C67F81" w:rsidRDefault="0A9E254F" w:rsidP="25B444F9">
      <w:pPr>
        <w:jc w:val="center"/>
        <w:rPr>
          <w:rFonts w:eastAsia="Times New Roman" w:cstheme="minorHAnsi"/>
          <w:b/>
          <w:bCs/>
          <w:sz w:val="24"/>
          <w:szCs w:val="24"/>
        </w:rPr>
      </w:pPr>
      <w:r w:rsidRPr="00C67F81">
        <w:rPr>
          <w:rFonts w:eastAsia="Times New Roman" w:cstheme="minorHAnsi"/>
          <w:b/>
          <w:bCs/>
          <w:sz w:val="24"/>
          <w:szCs w:val="24"/>
        </w:rPr>
        <w:lastRenderedPageBreak/>
        <w:t xml:space="preserve">University Pouring Rights Contracts </w:t>
      </w:r>
    </w:p>
    <w:p w14:paraId="1FD1602E" w14:textId="4A70D91B" w:rsidR="0A9E254F" w:rsidRPr="00C67F81" w:rsidRDefault="0A9E254F" w:rsidP="25B444F9">
      <w:pPr>
        <w:jc w:val="center"/>
        <w:rPr>
          <w:rFonts w:eastAsia="Times New Roman" w:cstheme="minorHAnsi"/>
          <w:b/>
          <w:bCs/>
          <w:sz w:val="24"/>
          <w:szCs w:val="24"/>
        </w:rPr>
      </w:pPr>
      <w:r w:rsidRPr="00C67F81">
        <w:rPr>
          <w:rFonts w:eastAsia="Times New Roman" w:cstheme="minorHAnsi"/>
          <w:b/>
          <w:bCs/>
          <w:sz w:val="24"/>
          <w:szCs w:val="24"/>
        </w:rPr>
        <w:t xml:space="preserve">PowerPoint Script  </w:t>
      </w:r>
    </w:p>
    <w:p w14:paraId="1A3E220A" w14:textId="77777777" w:rsidR="00E86C2C" w:rsidRDefault="0A9E254F" w:rsidP="00E86C2C">
      <w:pPr>
        <w:pStyle w:val="ListParagraph"/>
        <w:numPr>
          <w:ilvl w:val="0"/>
          <w:numId w:val="5"/>
        </w:numPr>
        <w:spacing w:after="0" w:line="240" w:lineRule="auto"/>
        <w:rPr>
          <w:rFonts w:eastAsia="Times New Roman" w:cstheme="minorHAnsi"/>
          <w:sz w:val="24"/>
          <w:szCs w:val="24"/>
        </w:rPr>
      </w:pPr>
      <w:r w:rsidRPr="00C67F81">
        <w:rPr>
          <w:rFonts w:eastAsia="Times New Roman" w:cstheme="minorHAnsi"/>
          <w:sz w:val="24"/>
          <w:szCs w:val="24"/>
        </w:rPr>
        <w:t xml:space="preserve">Welcome, thanks for joining, I’m ____ from _____, here to talk about the beverages available on our campus. </w:t>
      </w:r>
    </w:p>
    <w:p w14:paraId="0E42CAD4" w14:textId="63ADB679" w:rsidR="0A9E254F" w:rsidRPr="00C67F81" w:rsidRDefault="0A9E254F" w:rsidP="00E86C2C">
      <w:pPr>
        <w:pStyle w:val="ListParagraph"/>
        <w:spacing w:after="0" w:line="240" w:lineRule="auto"/>
        <w:rPr>
          <w:rFonts w:eastAsia="Times New Roman" w:cstheme="minorHAnsi"/>
          <w:sz w:val="24"/>
          <w:szCs w:val="24"/>
        </w:rPr>
      </w:pPr>
      <w:r w:rsidRPr="00C67F81">
        <w:rPr>
          <w:rFonts w:eastAsia="Times New Roman" w:cstheme="minorHAnsi"/>
          <w:sz w:val="24"/>
          <w:szCs w:val="24"/>
        </w:rPr>
        <w:t xml:space="preserve"> </w:t>
      </w:r>
    </w:p>
    <w:p w14:paraId="440B93FC" w14:textId="12868DD7" w:rsidR="0A9E254F" w:rsidRPr="00E86C2C" w:rsidRDefault="0A9E254F" w:rsidP="00E86C2C">
      <w:pPr>
        <w:pStyle w:val="ListParagraph"/>
        <w:numPr>
          <w:ilvl w:val="0"/>
          <w:numId w:val="5"/>
        </w:numPr>
        <w:spacing w:after="0" w:line="240" w:lineRule="auto"/>
        <w:rPr>
          <w:rFonts w:cstheme="minorHAnsi"/>
          <w:sz w:val="24"/>
          <w:szCs w:val="24"/>
        </w:rPr>
      </w:pPr>
      <w:r w:rsidRPr="00C67F81">
        <w:rPr>
          <w:rFonts w:eastAsia="Times New Roman" w:cstheme="minorHAnsi"/>
          <w:sz w:val="24"/>
          <w:szCs w:val="24"/>
        </w:rPr>
        <w:t xml:space="preserve">Here’s what we’ll cover today. [Read slide.] Let’s jump right in. </w:t>
      </w:r>
    </w:p>
    <w:p w14:paraId="6717EA04" w14:textId="77777777" w:rsidR="00E86C2C" w:rsidRPr="00E86C2C" w:rsidRDefault="00E86C2C" w:rsidP="00E86C2C">
      <w:pPr>
        <w:spacing w:after="0" w:line="240" w:lineRule="auto"/>
        <w:rPr>
          <w:rFonts w:cstheme="minorHAnsi"/>
          <w:sz w:val="24"/>
          <w:szCs w:val="24"/>
        </w:rPr>
      </w:pPr>
    </w:p>
    <w:p w14:paraId="6D381788" w14:textId="6B857FA9" w:rsidR="0A9E254F" w:rsidRPr="00C67F81" w:rsidRDefault="0A9E254F" w:rsidP="00E86C2C">
      <w:pPr>
        <w:pStyle w:val="ListParagraph"/>
        <w:numPr>
          <w:ilvl w:val="0"/>
          <w:numId w:val="5"/>
        </w:numPr>
        <w:spacing w:after="0" w:line="240" w:lineRule="auto"/>
        <w:rPr>
          <w:rFonts w:cstheme="minorHAnsi"/>
          <w:sz w:val="24"/>
          <w:szCs w:val="24"/>
        </w:rPr>
      </w:pPr>
      <w:r w:rsidRPr="00C67F81">
        <w:rPr>
          <w:rFonts w:eastAsia="Times New Roman" w:cstheme="minorHAnsi"/>
          <w:sz w:val="24"/>
          <w:szCs w:val="24"/>
        </w:rPr>
        <w:t>It’s all about pouring rights contracts, which most people have never heard of. Pouring rights contracts are legal agreements through which institutions give Coca-Cola or Pepsi exclusive rights to sell and market beverages in exchange for cash and other payments.</w:t>
      </w:r>
    </w:p>
    <w:p w14:paraId="22D6F5E8" w14:textId="4E0ADE2F" w:rsidR="0A9E254F" w:rsidRPr="00C67F81" w:rsidRDefault="0A9E254F" w:rsidP="00E86C2C">
      <w:pPr>
        <w:spacing w:after="0" w:line="240" w:lineRule="auto"/>
        <w:ind w:left="720"/>
        <w:rPr>
          <w:rFonts w:eastAsia="Times New Roman" w:cstheme="minorHAnsi"/>
          <w:sz w:val="24"/>
          <w:szCs w:val="24"/>
        </w:rPr>
      </w:pPr>
      <w:r w:rsidRPr="00C67F81">
        <w:rPr>
          <w:rFonts w:eastAsia="Times New Roman" w:cstheme="minorHAnsi"/>
          <w:sz w:val="24"/>
          <w:szCs w:val="24"/>
        </w:rPr>
        <w:t xml:space="preserve">These contracts were common in grade schools before the Healthy Hunger Free Kids Act of 2010 banned them. But they’re still common at universities and other public institutions. </w:t>
      </w:r>
    </w:p>
    <w:p w14:paraId="083947B3" w14:textId="77777777" w:rsidR="00E86C2C" w:rsidRDefault="00E86C2C" w:rsidP="00E86C2C">
      <w:pPr>
        <w:spacing w:after="0" w:line="240" w:lineRule="auto"/>
        <w:ind w:left="720"/>
        <w:rPr>
          <w:rFonts w:eastAsia="Times New Roman" w:cstheme="minorHAnsi"/>
          <w:sz w:val="24"/>
          <w:szCs w:val="24"/>
        </w:rPr>
      </w:pPr>
    </w:p>
    <w:p w14:paraId="1FBBAF69" w14:textId="30AD6CF2" w:rsidR="0A9E254F" w:rsidRPr="00C67F81" w:rsidRDefault="0A9E254F" w:rsidP="00E86C2C">
      <w:pPr>
        <w:spacing w:after="0" w:line="240" w:lineRule="auto"/>
        <w:ind w:left="720"/>
        <w:rPr>
          <w:rFonts w:eastAsia="Times New Roman" w:cstheme="minorHAnsi"/>
          <w:sz w:val="24"/>
          <w:szCs w:val="24"/>
        </w:rPr>
      </w:pPr>
      <w:r w:rsidRPr="00C67F81">
        <w:rPr>
          <w:rFonts w:eastAsia="Times New Roman" w:cstheme="minorHAnsi"/>
          <w:sz w:val="24"/>
          <w:szCs w:val="24"/>
        </w:rPr>
        <w:t xml:space="preserve">Pouring rights contracts are typically arranged through campus procurement, corporate relations, </w:t>
      </w:r>
      <w:proofErr w:type="gramStart"/>
      <w:r w:rsidRPr="00C67F81">
        <w:rPr>
          <w:rFonts w:eastAsia="Times New Roman" w:cstheme="minorHAnsi"/>
          <w:sz w:val="24"/>
          <w:szCs w:val="24"/>
        </w:rPr>
        <w:t>athletics</w:t>
      </w:r>
      <w:proofErr w:type="gramEnd"/>
      <w:r w:rsidRPr="00C67F81">
        <w:rPr>
          <w:rFonts w:eastAsia="Times New Roman" w:cstheme="minorHAnsi"/>
          <w:sz w:val="24"/>
          <w:szCs w:val="24"/>
        </w:rPr>
        <w:t xml:space="preserve"> and dining. </w:t>
      </w:r>
    </w:p>
    <w:p w14:paraId="0DD4D2C3" w14:textId="77777777" w:rsidR="00E86C2C" w:rsidRDefault="00E86C2C" w:rsidP="00E86C2C">
      <w:pPr>
        <w:spacing w:after="0" w:line="240" w:lineRule="auto"/>
        <w:ind w:left="720"/>
        <w:rPr>
          <w:rFonts w:eastAsia="Times New Roman" w:cstheme="minorHAnsi"/>
          <w:sz w:val="24"/>
          <w:szCs w:val="24"/>
        </w:rPr>
      </w:pPr>
    </w:p>
    <w:p w14:paraId="6C26C66E" w14:textId="188051F5" w:rsidR="0A9E254F" w:rsidRPr="00C67F81" w:rsidRDefault="0A9E254F" w:rsidP="00E86C2C">
      <w:pPr>
        <w:spacing w:after="0" w:line="240" w:lineRule="auto"/>
        <w:ind w:left="720"/>
        <w:rPr>
          <w:rFonts w:eastAsia="Times New Roman" w:cstheme="minorHAnsi"/>
          <w:sz w:val="24"/>
          <w:szCs w:val="24"/>
        </w:rPr>
      </w:pPr>
      <w:r w:rsidRPr="00C67F81">
        <w:rPr>
          <w:rFonts w:eastAsia="Times New Roman" w:cstheme="minorHAnsi"/>
          <w:sz w:val="24"/>
          <w:szCs w:val="24"/>
        </w:rPr>
        <w:t>Health and sustainability perspectives are usually not represented</w:t>
      </w:r>
      <w:r w:rsidR="58FA7879" w:rsidRPr="00C67F81">
        <w:rPr>
          <w:rFonts w:eastAsia="Times New Roman" w:cstheme="minorHAnsi"/>
          <w:sz w:val="24"/>
          <w:szCs w:val="24"/>
        </w:rPr>
        <w:t>.</w:t>
      </w:r>
    </w:p>
    <w:p w14:paraId="3B118428" w14:textId="63CF9167" w:rsidR="17E5856A" w:rsidRPr="00C67F81" w:rsidRDefault="17E5856A" w:rsidP="00E86C2C">
      <w:pPr>
        <w:spacing w:after="0" w:line="240" w:lineRule="auto"/>
        <w:ind w:left="720"/>
        <w:rPr>
          <w:rFonts w:eastAsia="Times New Roman" w:cstheme="minorHAnsi"/>
          <w:sz w:val="24"/>
          <w:szCs w:val="24"/>
        </w:rPr>
      </w:pPr>
    </w:p>
    <w:p w14:paraId="22E58CBC" w14:textId="5FA5CEFD" w:rsidR="55C5DB94" w:rsidRPr="00C67F81" w:rsidRDefault="55C5DB94" w:rsidP="00E86C2C">
      <w:pPr>
        <w:pStyle w:val="ListParagraph"/>
        <w:numPr>
          <w:ilvl w:val="0"/>
          <w:numId w:val="5"/>
        </w:numPr>
        <w:spacing w:after="0" w:line="240" w:lineRule="auto"/>
        <w:rPr>
          <w:rFonts w:eastAsia="Times New Roman" w:cstheme="minorHAnsi"/>
          <w:sz w:val="24"/>
          <w:szCs w:val="24"/>
        </w:rPr>
      </w:pPr>
      <w:r w:rsidRPr="00C67F81">
        <w:rPr>
          <w:rFonts w:eastAsia="Times New Roman" w:cstheme="minorHAnsi"/>
          <w:color w:val="000000" w:themeColor="text1"/>
          <w:sz w:val="24"/>
          <w:szCs w:val="24"/>
        </w:rPr>
        <w:t xml:space="preserve">Over the past year or so, </w:t>
      </w:r>
      <w:r w:rsidR="5AAF6F26" w:rsidRPr="00C67F81">
        <w:rPr>
          <w:rFonts w:eastAsia="Times New Roman" w:cstheme="minorHAnsi"/>
          <w:color w:val="000000" w:themeColor="text1"/>
          <w:sz w:val="24"/>
          <w:szCs w:val="24"/>
        </w:rPr>
        <w:t>the Center for Science in the Public Interest and researchers</w:t>
      </w:r>
      <w:r w:rsidRPr="00C67F81">
        <w:rPr>
          <w:rFonts w:eastAsia="Times New Roman" w:cstheme="minorHAnsi"/>
          <w:color w:val="000000" w:themeColor="text1"/>
          <w:sz w:val="24"/>
          <w:szCs w:val="24"/>
        </w:rPr>
        <w:t xml:space="preserve"> at</w:t>
      </w:r>
      <w:r w:rsidR="13DD4C0E" w:rsidRPr="00C67F81">
        <w:rPr>
          <w:rFonts w:eastAsia="Times New Roman" w:cstheme="minorHAnsi"/>
          <w:color w:val="000000" w:themeColor="text1"/>
          <w:sz w:val="24"/>
          <w:szCs w:val="24"/>
        </w:rPr>
        <w:t xml:space="preserve"> the</w:t>
      </w:r>
      <w:r w:rsidRPr="00C67F81">
        <w:rPr>
          <w:rFonts w:eastAsia="Times New Roman" w:cstheme="minorHAnsi"/>
          <w:color w:val="000000" w:themeColor="text1"/>
          <w:sz w:val="24"/>
          <w:szCs w:val="24"/>
        </w:rPr>
        <w:t xml:space="preserve"> Johns Hopkins Bloomberg School of Public Health</w:t>
      </w:r>
      <w:r w:rsidR="00CA399E">
        <w:rPr>
          <w:rFonts w:eastAsia="Times New Roman" w:cstheme="minorHAnsi"/>
          <w:color w:val="000000" w:themeColor="text1"/>
          <w:sz w:val="24"/>
          <w:szCs w:val="24"/>
        </w:rPr>
        <w:t xml:space="preserve"> </w:t>
      </w:r>
      <w:r w:rsidRPr="00C67F81">
        <w:rPr>
          <w:rFonts w:eastAsia="Times New Roman" w:cstheme="minorHAnsi"/>
          <w:color w:val="000000" w:themeColor="text1"/>
          <w:sz w:val="24"/>
          <w:szCs w:val="24"/>
        </w:rPr>
        <w:t>obtained and reviewed about 130 pouring rights contracts from large public universities in the US.</w:t>
      </w:r>
    </w:p>
    <w:p w14:paraId="5D787C56" w14:textId="77777777" w:rsidR="00E86C2C" w:rsidRDefault="00E86C2C" w:rsidP="00E86C2C">
      <w:pPr>
        <w:spacing w:after="0" w:line="240" w:lineRule="auto"/>
        <w:ind w:left="720"/>
        <w:rPr>
          <w:rFonts w:eastAsia="Times New Roman" w:cstheme="minorHAnsi"/>
          <w:color w:val="000000" w:themeColor="text1"/>
          <w:sz w:val="24"/>
          <w:szCs w:val="24"/>
        </w:rPr>
      </w:pPr>
    </w:p>
    <w:p w14:paraId="1689FF92" w14:textId="38A64381" w:rsidR="55C5DB94" w:rsidRPr="00C67F81" w:rsidRDefault="7D976118" w:rsidP="00E86C2C">
      <w:pPr>
        <w:spacing w:after="0" w:line="240" w:lineRule="auto"/>
        <w:ind w:left="720"/>
        <w:rPr>
          <w:rFonts w:eastAsia="Times New Roman" w:cstheme="minorHAnsi"/>
          <w:color w:val="000000" w:themeColor="text1"/>
          <w:sz w:val="24"/>
          <w:szCs w:val="24"/>
        </w:rPr>
      </w:pPr>
      <w:proofErr w:type="gramStart"/>
      <w:r w:rsidRPr="00C67F81">
        <w:rPr>
          <w:rFonts w:eastAsia="Times New Roman" w:cstheme="minorHAnsi"/>
          <w:color w:val="000000" w:themeColor="text1"/>
          <w:sz w:val="24"/>
          <w:szCs w:val="24"/>
        </w:rPr>
        <w:t xml:space="preserve">All </w:t>
      </w:r>
      <w:r w:rsidR="677B6DD7" w:rsidRPr="00C67F81">
        <w:rPr>
          <w:rFonts w:eastAsia="Times New Roman" w:cstheme="minorHAnsi"/>
          <w:color w:val="000000" w:themeColor="text1"/>
          <w:sz w:val="24"/>
          <w:szCs w:val="24"/>
        </w:rPr>
        <w:t>of</w:t>
      </w:r>
      <w:proofErr w:type="gramEnd"/>
      <w:r w:rsidR="677B6DD7" w:rsidRPr="00C67F81">
        <w:rPr>
          <w:rFonts w:eastAsia="Times New Roman" w:cstheme="minorHAnsi"/>
          <w:color w:val="000000" w:themeColor="text1"/>
          <w:sz w:val="24"/>
          <w:szCs w:val="24"/>
        </w:rPr>
        <w:t xml:space="preserve"> the contracts </w:t>
      </w:r>
      <w:r w:rsidRPr="00C67F81">
        <w:rPr>
          <w:rFonts w:eastAsia="Times New Roman" w:cstheme="minorHAnsi"/>
          <w:color w:val="000000" w:themeColor="text1"/>
          <w:sz w:val="24"/>
          <w:szCs w:val="24"/>
        </w:rPr>
        <w:t xml:space="preserve">were with Coca-Cola or Pepsi and outlined how </w:t>
      </w:r>
      <w:r w:rsidR="3364A091" w:rsidRPr="00C67F81">
        <w:rPr>
          <w:rFonts w:eastAsia="Times New Roman" w:cstheme="minorHAnsi"/>
          <w:color w:val="000000" w:themeColor="text1"/>
          <w:sz w:val="24"/>
          <w:szCs w:val="24"/>
        </w:rPr>
        <w:t>sugary</w:t>
      </w:r>
      <w:r w:rsidRPr="00C67F81">
        <w:rPr>
          <w:rFonts w:eastAsia="Times New Roman" w:cstheme="minorHAnsi"/>
          <w:color w:val="000000" w:themeColor="text1"/>
          <w:sz w:val="24"/>
          <w:szCs w:val="24"/>
        </w:rPr>
        <w:t xml:space="preserve"> </w:t>
      </w:r>
      <w:r w:rsidR="3364A091" w:rsidRPr="00C67F81">
        <w:rPr>
          <w:rFonts w:eastAsia="Times New Roman" w:cstheme="minorHAnsi"/>
          <w:color w:val="000000" w:themeColor="text1"/>
          <w:sz w:val="24"/>
          <w:szCs w:val="24"/>
        </w:rPr>
        <w:t>drinks</w:t>
      </w:r>
      <w:r w:rsidRPr="00C67F81">
        <w:rPr>
          <w:rFonts w:eastAsia="Times New Roman" w:cstheme="minorHAnsi"/>
          <w:color w:val="000000" w:themeColor="text1"/>
          <w:sz w:val="24"/>
          <w:szCs w:val="24"/>
        </w:rPr>
        <w:t xml:space="preserve"> would be sold and advertised throughout campus, in partnership with the university.</w:t>
      </w:r>
    </w:p>
    <w:p w14:paraId="2115B6DF" w14:textId="77777777" w:rsidR="00E86C2C" w:rsidRDefault="00E86C2C" w:rsidP="00E86C2C">
      <w:pPr>
        <w:spacing w:after="0" w:line="240" w:lineRule="auto"/>
        <w:ind w:left="720"/>
        <w:rPr>
          <w:rFonts w:eastAsia="Times New Roman" w:cstheme="minorHAnsi"/>
          <w:color w:val="000000" w:themeColor="text1"/>
          <w:sz w:val="24"/>
          <w:szCs w:val="24"/>
        </w:rPr>
      </w:pPr>
    </w:p>
    <w:p w14:paraId="714073E5" w14:textId="7246CC3A" w:rsidR="55C5DB94" w:rsidRPr="00C67F81" w:rsidRDefault="7D976118"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In exchange for all types of advertising rights and for being the school’s exclusive beverage partner, many schools receive hundreds of thousands of dollars in annual payments—sometimes over a million dollars each year.</w:t>
      </w:r>
    </w:p>
    <w:p w14:paraId="217BB987" w14:textId="77777777" w:rsidR="00E86C2C" w:rsidRDefault="00E86C2C" w:rsidP="00E86C2C">
      <w:pPr>
        <w:spacing w:after="0" w:line="240" w:lineRule="auto"/>
        <w:ind w:left="720"/>
        <w:rPr>
          <w:rFonts w:eastAsia="Times New Roman" w:cstheme="minorHAnsi"/>
          <w:color w:val="000000" w:themeColor="text1"/>
          <w:sz w:val="24"/>
          <w:szCs w:val="24"/>
        </w:rPr>
      </w:pPr>
    </w:p>
    <w:p w14:paraId="78F599F0" w14:textId="59154EC5" w:rsidR="55C5DB94" w:rsidRPr="00C67F81" w:rsidRDefault="7D976118"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Sometimes the payments could be used by the university however it wanted. Other times payments were directed to a specific department, like the athletics program.</w:t>
      </w:r>
    </w:p>
    <w:p w14:paraId="069C8385" w14:textId="77777777" w:rsidR="00E86C2C" w:rsidRDefault="00E86C2C" w:rsidP="00E86C2C">
      <w:pPr>
        <w:spacing w:after="0" w:line="240" w:lineRule="auto"/>
        <w:ind w:left="720"/>
        <w:rPr>
          <w:rFonts w:eastAsia="Times New Roman" w:cstheme="minorHAnsi"/>
          <w:color w:val="000000" w:themeColor="text1"/>
          <w:sz w:val="24"/>
          <w:szCs w:val="24"/>
        </w:rPr>
      </w:pPr>
    </w:p>
    <w:p w14:paraId="790F255E" w14:textId="22894158" w:rsidR="7F903748" w:rsidRPr="00C67F81" w:rsidRDefault="7F903748"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S</w:t>
      </w:r>
      <w:r w:rsidR="55C5DB94" w:rsidRPr="00C67F81">
        <w:rPr>
          <w:rFonts w:eastAsia="Times New Roman" w:cstheme="minorHAnsi"/>
          <w:color w:val="000000" w:themeColor="text1"/>
          <w:sz w:val="24"/>
          <w:szCs w:val="24"/>
        </w:rPr>
        <w:t>ome contracts included payments specifically for scholarships, but most did not</w:t>
      </w:r>
      <w:r w:rsidR="40EB5217" w:rsidRPr="00C67F81">
        <w:rPr>
          <w:rFonts w:eastAsia="Times New Roman" w:cstheme="minorHAnsi"/>
          <w:color w:val="000000" w:themeColor="text1"/>
          <w:sz w:val="24"/>
          <w:szCs w:val="24"/>
        </w:rPr>
        <w:t>.</w:t>
      </w:r>
    </w:p>
    <w:p w14:paraId="49DE85E6" w14:textId="77777777" w:rsidR="00E86C2C" w:rsidRDefault="00E86C2C" w:rsidP="00E86C2C">
      <w:pPr>
        <w:spacing w:after="0" w:line="240" w:lineRule="auto"/>
        <w:ind w:left="720"/>
        <w:rPr>
          <w:rFonts w:eastAsia="Times New Roman" w:cstheme="minorHAnsi"/>
          <w:color w:val="000000" w:themeColor="text1"/>
          <w:sz w:val="24"/>
          <w:szCs w:val="24"/>
        </w:rPr>
      </w:pPr>
    </w:p>
    <w:p w14:paraId="361E5BDD" w14:textId="3D6E41C9" w:rsidR="55C5DB94" w:rsidRDefault="7D976118"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 xml:space="preserve">Marketing and advertising rights on campus include things like co-branded coolers and vending machines, branded equipment like </w:t>
      </w:r>
      <w:r w:rsidR="23B5BF10" w:rsidRPr="00C67F81">
        <w:rPr>
          <w:rFonts w:eastAsia="Times New Roman" w:cstheme="minorHAnsi"/>
          <w:color w:val="000000" w:themeColor="text1"/>
          <w:sz w:val="24"/>
          <w:szCs w:val="24"/>
        </w:rPr>
        <w:t xml:space="preserve">the </w:t>
      </w:r>
      <w:r w:rsidRPr="00C67F81">
        <w:rPr>
          <w:rFonts w:eastAsia="Times New Roman" w:cstheme="minorHAnsi"/>
          <w:color w:val="000000" w:themeColor="text1"/>
          <w:sz w:val="24"/>
          <w:szCs w:val="24"/>
        </w:rPr>
        <w:t>Pepsi logo on the football scoreboard or Gatorade equipment all over the sidelines,</w:t>
      </w:r>
      <w:r w:rsidR="50BD1A85" w:rsidRPr="00C67F81">
        <w:rPr>
          <w:rFonts w:eastAsia="Times New Roman" w:cstheme="minorHAnsi"/>
          <w:color w:val="000000" w:themeColor="text1"/>
          <w:sz w:val="24"/>
          <w:szCs w:val="24"/>
        </w:rPr>
        <w:t xml:space="preserve"> and</w:t>
      </w:r>
      <w:r w:rsidRPr="00C67F81">
        <w:rPr>
          <w:rFonts w:eastAsia="Times New Roman" w:cstheme="minorHAnsi"/>
          <w:color w:val="000000" w:themeColor="text1"/>
          <w:sz w:val="24"/>
          <w:szCs w:val="24"/>
        </w:rPr>
        <w:t xml:space="preserve"> announcements at sports games that Coke or Pepsi is the “Official Soft Drink” of the university</w:t>
      </w:r>
      <w:r w:rsidR="156CE561" w:rsidRPr="00C67F81">
        <w:rPr>
          <w:rFonts w:eastAsia="Times New Roman" w:cstheme="minorHAnsi"/>
          <w:color w:val="000000" w:themeColor="text1"/>
          <w:sz w:val="24"/>
          <w:szCs w:val="24"/>
        </w:rPr>
        <w:t>.</w:t>
      </w:r>
    </w:p>
    <w:p w14:paraId="04C987E7" w14:textId="77777777" w:rsidR="00E86C2C" w:rsidRPr="00C67F81" w:rsidRDefault="00E86C2C" w:rsidP="00E86C2C">
      <w:pPr>
        <w:spacing w:after="0" w:line="240" w:lineRule="auto"/>
        <w:ind w:left="720"/>
        <w:rPr>
          <w:rFonts w:eastAsia="Times New Roman" w:cstheme="minorHAnsi"/>
          <w:color w:val="000000" w:themeColor="text1"/>
          <w:sz w:val="24"/>
          <w:szCs w:val="24"/>
        </w:rPr>
      </w:pPr>
    </w:p>
    <w:p w14:paraId="48DC0E0F" w14:textId="20F8A55F" w:rsidR="441780BC" w:rsidRDefault="52721E81" w:rsidP="00E86C2C">
      <w:pPr>
        <w:pStyle w:val="ListParagraph"/>
        <w:numPr>
          <w:ilvl w:val="0"/>
          <w:numId w:val="5"/>
        </w:numPr>
        <w:spacing w:after="0" w:line="240" w:lineRule="auto"/>
        <w:rPr>
          <w:rFonts w:eastAsia="Times New Roman" w:cstheme="minorHAnsi"/>
          <w:color w:val="000000" w:themeColor="text1"/>
          <w:sz w:val="24"/>
          <w:szCs w:val="24"/>
        </w:rPr>
      </w:pPr>
      <w:r w:rsidRPr="00C67F81">
        <w:rPr>
          <w:rFonts w:eastAsia="Times New Roman" w:cstheme="minorHAnsi"/>
          <w:color w:val="000000" w:themeColor="text1"/>
          <w:sz w:val="24"/>
          <w:szCs w:val="24"/>
        </w:rPr>
        <w:t xml:space="preserve">On top of the annual sponsorship payments, most contracts include some sort of agreement on additional payments tied to sugary drink sales—the more beverages that </w:t>
      </w:r>
      <w:r w:rsidRPr="00C67F81">
        <w:rPr>
          <w:rFonts w:eastAsia="Times New Roman" w:cstheme="minorHAnsi"/>
          <w:color w:val="000000" w:themeColor="text1"/>
          <w:sz w:val="24"/>
          <w:szCs w:val="24"/>
        </w:rPr>
        <w:lastRenderedPageBreak/>
        <w:t>are sold on campus, the more money the university makes from the contract.</w:t>
      </w:r>
      <w:r w:rsidR="2FE70C7B" w:rsidRPr="00C67F81">
        <w:rPr>
          <w:rFonts w:eastAsia="Times New Roman" w:cstheme="minorHAnsi"/>
          <w:color w:val="000000" w:themeColor="text1"/>
          <w:sz w:val="24"/>
          <w:szCs w:val="24"/>
        </w:rPr>
        <w:t xml:space="preserve"> </w:t>
      </w:r>
      <w:r w:rsidRPr="00C67F81">
        <w:rPr>
          <w:rFonts w:eastAsia="Times New Roman" w:cstheme="minorHAnsi"/>
          <w:color w:val="000000" w:themeColor="text1"/>
          <w:sz w:val="24"/>
          <w:szCs w:val="24"/>
        </w:rPr>
        <w:t>Sometimes a contract includes larger financial incentives for sales of soft drinks versus water, which is concerning from a health perspective</w:t>
      </w:r>
      <w:r w:rsidR="5664D838" w:rsidRPr="00C67F81">
        <w:rPr>
          <w:rFonts w:eastAsia="Times New Roman" w:cstheme="minorHAnsi"/>
          <w:color w:val="000000" w:themeColor="text1"/>
          <w:sz w:val="24"/>
          <w:szCs w:val="24"/>
        </w:rPr>
        <w:t>.</w:t>
      </w:r>
      <w:r w:rsidR="32ED31FF" w:rsidRPr="00C67F81">
        <w:rPr>
          <w:rFonts w:eastAsia="Times New Roman" w:cstheme="minorHAnsi"/>
          <w:color w:val="000000" w:themeColor="text1"/>
          <w:sz w:val="24"/>
          <w:szCs w:val="24"/>
        </w:rPr>
        <w:t xml:space="preserve"> Some contracts even specify that water may be provided to athletes only if it’s out of Gatorade-branded coolers, </w:t>
      </w:r>
      <w:proofErr w:type="gramStart"/>
      <w:r w:rsidR="32ED31FF" w:rsidRPr="00C67F81">
        <w:rPr>
          <w:rFonts w:eastAsia="Times New Roman" w:cstheme="minorHAnsi"/>
          <w:color w:val="000000" w:themeColor="text1"/>
          <w:sz w:val="24"/>
          <w:szCs w:val="24"/>
        </w:rPr>
        <w:t>cups</w:t>
      </w:r>
      <w:proofErr w:type="gramEnd"/>
      <w:r w:rsidR="32ED31FF" w:rsidRPr="00C67F81">
        <w:rPr>
          <w:rFonts w:eastAsia="Times New Roman" w:cstheme="minorHAnsi"/>
          <w:color w:val="000000" w:themeColor="text1"/>
          <w:sz w:val="24"/>
          <w:szCs w:val="24"/>
        </w:rPr>
        <w:t xml:space="preserve"> and containers.</w:t>
      </w:r>
    </w:p>
    <w:p w14:paraId="4304F9B6" w14:textId="77777777" w:rsidR="00E86C2C" w:rsidRPr="00C67F81" w:rsidRDefault="00E86C2C" w:rsidP="00E86C2C">
      <w:pPr>
        <w:pStyle w:val="ListParagraph"/>
        <w:spacing w:after="0" w:line="240" w:lineRule="auto"/>
        <w:rPr>
          <w:rFonts w:eastAsia="Times New Roman" w:cstheme="minorHAnsi"/>
          <w:color w:val="000000" w:themeColor="text1"/>
          <w:sz w:val="24"/>
          <w:szCs w:val="24"/>
        </w:rPr>
      </w:pPr>
    </w:p>
    <w:p w14:paraId="1506D68E" w14:textId="5835E110" w:rsidR="7644CB0A" w:rsidRPr="00C67F81" w:rsidRDefault="4D3591D2"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The university may also be incentivized or pressured to increase sales, for example:</w:t>
      </w:r>
    </w:p>
    <w:p w14:paraId="7F5A89D4" w14:textId="77777777" w:rsidR="00E86C2C" w:rsidRDefault="00E86C2C" w:rsidP="00E86C2C">
      <w:pPr>
        <w:spacing w:after="0" w:line="240" w:lineRule="auto"/>
        <w:ind w:left="720"/>
        <w:rPr>
          <w:rFonts w:eastAsia="Times New Roman" w:cstheme="minorHAnsi"/>
          <w:color w:val="000000" w:themeColor="text1"/>
          <w:sz w:val="24"/>
          <w:szCs w:val="24"/>
        </w:rPr>
      </w:pPr>
    </w:p>
    <w:p w14:paraId="3C8372F0" w14:textId="71D1B063" w:rsidR="7644CB0A" w:rsidRPr="00C67F81" w:rsidRDefault="7644CB0A"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 xml:space="preserve">Commissions, like some percentage of each </w:t>
      </w:r>
      <w:proofErr w:type="gramStart"/>
      <w:r w:rsidRPr="00C67F81">
        <w:rPr>
          <w:rFonts w:eastAsia="Times New Roman" w:cstheme="minorHAnsi"/>
          <w:color w:val="000000" w:themeColor="text1"/>
          <w:sz w:val="24"/>
          <w:szCs w:val="24"/>
        </w:rPr>
        <w:t>sale</w:t>
      </w:r>
      <w:r w:rsidR="00E86C2C">
        <w:rPr>
          <w:rFonts w:eastAsia="Times New Roman" w:cstheme="minorHAnsi"/>
          <w:color w:val="000000" w:themeColor="text1"/>
          <w:sz w:val="24"/>
          <w:szCs w:val="24"/>
        </w:rPr>
        <w:t>;</w:t>
      </w:r>
      <w:proofErr w:type="gramEnd"/>
    </w:p>
    <w:p w14:paraId="29A970EC" w14:textId="77777777" w:rsidR="00E86C2C" w:rsidRDefault="00E86C2C" w:rsidP="00E86C2C">
      <w:pPr>
        <w:spacing w:after="0" w:line="240" w:lineRule="auto"/>
        <w:ind w:left="720"/>
        <w:rPr>
          <w:rFonts w:eastAsia="Times New Roman" w:cstheme="minorHAnsi"/>
          <w:color w:val="000000" w:themeColor="text1"/>
          <w:sz w:val="24"/>
          <w:szCs w:val="24"/>
        </w:rPr>
      </w:pPr>
    </w:p>
    <w:p w14:paraId="73AE7948" w14:textId="1468C379" w:rsidR="7644CB0A" w:rsidRPr="00C67F81" w:rsidRDefault="7644CB0A"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 xml:space="preserve">Rebates, like cash back on cases </w:t>
      </w:r>
      <w:proofErr w:type="gramStart"/>
      <w:r w:rsidRPr="00C67F81">
        <w:rPr>
          <w:rFonts w:eastAsia="Times New Roman" w:cstheme="minorHAnsi"/>
          <w:color w:val="000000" w:themeColor="text1"/>
          <w:sz w:val="24"/>
          <w:szCs w:val="24"/>
        </w:rPr>
        <w:t>purchased</w:t>
      </w:r>
      <w:r w:rsidR="00E86C2C">
        <w:rPr>
          <w:rFonts w:eastAsia="Times New Roman" w:cstheme="minorHAnsi"/>
          <w:color w:val="000000" w:themeColor="text1"/>
          <w:sz w:val="24"/>
          <w:szCs w:val="24"/>
        </w:rPr>
        <w:t>;</w:t>
      </w:r>
      <w:proofErr w:type="gramEnd"/>
    </w:p>
    <w:p w14:paraId="005BF1A8" w14:textId="77777777" w:rsidR="00E86C2C" w:rsidRDefault="00E86C2C" w:rsidP="00E86C2C">
      <w:pPr>
        <w:spacing w:after="0" w:line="240" w:lineRule="auto"/>
        <w:ind w:left="720"/>
        <w:rPr>
          <w:rFonts w:eastAsia="Times New Roman" w:cstheme="minorHAnsi"/>
          <w:color w:val="000000" w:themeColor="text1"/>
          <w:sz w:val="24"/>
          <w:szCs w:val="24"/>
        </w:rPr>
      </w:pPr>
    </w:p>
    <w:p w14:paraId="6A1B5055" w14:textId="4CC5E124" w:rsidR="7644CB0A" w:rsidRPr="00C67F81" w:rsidRDefault="7644CB0A"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Volume incentives</w:t>
      </w:r>
      <w:r w:rsidR="07F3282F" w:rsidRPr="00C67F81">
        <w:rPr>
          <w:rFonts w:eastAsia="Times New Roman" w:cstheme="minorHAnsi"/>
          <w:color w:val="000000" w:themeColor="text1"/>
          <w:sz w:val="24"/>
          <w:szCs w:val="24"/>
        </w:rPr>
        <w:t xml:space="preserve"> like </w:t>
      </w:r>
      <w:r w:rsidRPr="00C67F81">
        <w:rPr>
          <w:rFonts w:eastAsia="Times New Roman" w:cstheme="minorHAnsi"/>
          <w:color w:val="000000" w:themeColor="text1"/>
          <w:sz w:val="24"/>
          <w:szCs w:val="24"/>
        </w:rPr>
        <w:t>commissions, rebates, or cash payments that kick in or increase after the university hits different volume targets</w:t>
      </w:r>
      <w:r w:rsidR="000A1990">
        <w:rPr>
          <w:rFonts w:eastAsia="Times New Roman" w:cstheme="minorHAnsi"/>
          <w:color w:val="000000" w:themeColor="text1"/>
          <w:sz w:val="24"/>
          <w:szCs w:val="24"/>
        </w:rPr>
        <w:t>.</w:t>
      </w:r>
    </w:p>
    <w:p w14:paraId="10C9B42F" w14:textId="77777777" w:rsidR="00E86C2C" w:rsidRDefault="00E86C2C" w:rsidP="00E86C2C">
      <w:pPr>
        <w:spacing w:after="0" w:line="240" w:lineRule="auto"/>
        <w:ind w:left="720"/>
        <w:rPr>
          <w:rFonts w:eastAsia="Times New Roman" w:cstheme="minorHAnsi"/>
          <w:color w:val="000000" w:themeColor="text1"/>
          <w:sz w:val="24"/>
          <w:szCs w:val="24"/>
        </w:rPr>
      </w:pPr>
    </w:p>
    <w:p w14:paraId="4B9EEDCE" w14:textId="625277C5" w:rsidR="7644CB0A" w:rsidRPr="00C67F81" w:rsidRDefault="7644CB0A"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Sometimes incentives are higher for carbonated soft drinks compared to bottled water</w:t>
      </w:r>
      <w:r w:rsidR="36BEF7C9" w:rsidRPr="00C67F81">
        <w:rPr>
          <w:rFonts w:eastAsia="Times New Roman" w:cstheme="minorHAnsi"/>
          <w:color w:val="000000" w:themeColor="text1"/>
          <w:sz w:val="24"/>
          <w:szCs w:val="24"/>
        </w:rPr>
        <w:t>.</w:t>
      </w:r>
    </w:p>
    <w:p w14:paraId="477BC216" w14:textId="77777777" w:rsidR="00E86C2C" w:rsidRDefault="00E86C2C" w:rsidP="00E86C2C">
      <w:pPr>
        <w:spacing w:after="0" w:line="240" w:lineRule="auto"/>
        <w:ind w:left="720"/>
        <w:rPr>
          <w:rFonts w:eastAsia="Times New Roman" w:cstheme="minorHAnsi"/>
          <w:color w:val="000000" w:themeColor="text1"/>
          <w:sz w:val="24"/>
          <w:szCs w:val="24"/>
        </w:rPr>
      </w:pPr>
    </w:p>
    <w:p w14:paraId="2E34BD44" w14:textId="25123B5A" w:rsidR="7644CB0A" w:rsidRDefault="7644CB0A" w:rsidP="00E86C2C">
      <w:pPr>
        <w:spacing w:after="0" w:line="240" w:lineRule="auto"/>
        <w:ind w:left="720"/>
        <w:rPr>
          <w:rFonts w:eastAsia="Times New Roman" w:cstheme="minorHAnsi"/>
          <w:color w:val="000000" w:themeColor="text1"/>
          <w:sz w:val="24"/>
          <w:szCs w:val="24"/>
        </w:rPr>
      </w:pPr>
      <w:r w:rsidRPr="00C67F81">
        <w:rPr>
          <w:rFonts w:eastAsia="Times New Roman" w:cstheme="minorHAnsi"/>
          <w:color w:val="000000" w:themeColor="text1"/>
          <w:sz w:val="24"/>
          <w:szCs w:val="24"/>
        </w:rPr>
        <w:t>Some contracts also include minimum volume commitments, imposing a penalty on the university if it does not sell enough product.</w:t>
      </w:r>
    </w:p>
    <w:p w14:paraId="643A0FA3" w14:textId="77777777" w:rsidR="000A1990" w:rsidRPr="00C67F81" w:rsidRDefault="000A1990" w:rsidP="00E86C2C">
      <w:pPr>
        <w:spacing w:after="0" w:line="240" w:lineRule="auto"/>
        <w:ind w:left="720"/>
        <w:rPr>
          <w:rFonts w:eastAsia="Times New Roman" w:cstheme="minorHAnsi"/>
          <w:color w:val="000000" w:themeColor="text1"/>
          <w:sz w:val="24"/>
          <w:szCs w:val="24"/>
        </w:rPr>
      </w:pPr>
    </w:p>
    <w:p w14:paraId="72062614" w14:textId="7E49933E" w:rsidR="17E5856A" w:rsidRPr="00C67F81" w:rsidRDefault="7644CB0A" w:rsidP="00E86C2C">
      <w:pPr>
        <w:pStyle w:val="ListParagraph"/>
        <w:numPr>
          <w:ilvl w:val="0"/>
          <w:numId w:val="5"/>
        </w:numPr>
        <w:spacing w:after="0" w:line="240" w:lineRule="auto"/>
        <w:rPr>
          <w:rFonts w:eastAsia="Times New Roman" w:cstheme="minorHAnsi"/>
          <w:color w:val="000000" w:themeColor="text1"/>
          <w:sz w:val="24"/>
          <w:szCs w:val="24"/>
        </w:rPr>
      </w:pPr>
      <w:r w:rsidRPr="00C67F81">
        <w:rPr>
          <w:rFonts w:eastAsia="Times New Roman" w:cstheme="minorHAnsi"/>
          <w:color w:val="000000" w:themeColor="text1"/>
          <w:sz w:val="24"/>
          <w:szCs w:val="24"/>
        </w:rPr>
        <w:t>These provisions effectively turn the university into a marketing partner of the beverage company, with a shared interest in driving up sales.</w:t>
      </w:r>
      <w:r w:rsidR="16EC090C" w:rsidRPr="00C67F81">
        <w:rPr>
          <w:rFonts w:eastAsia="Times New Roman" w:cstheme="minorHAnsi"/>
          <w:color w:val="000000" w:themeColor="text1"/>
          <w:sz w:val="24"/>
          <w:szCs w:val="24"/>
        </w:rPr>
        <w:t xml:space="preserve"> </w:t>
      </w:r>
      <w:r w:rsidR="441780BC" w:rsidRPr="00C67F81">
        <w:rPr>
          <w:rFonts w:eastAsia="Times New Roman" w:cstheme="minorHAnsi"/>
          <w:color w:val="000000" w:themeColor="text1"/>
          <w:sz w:val="24"/>
          <w:szCs w:val="24"/>
        </w:rPr>
        <w:t>This creates a feedback loop, where the university sees value in having more beverage marketing across campus and benefits from cobranding opportunities that encourage consumption</w:t>
      </w:r>
      <w:r w:rsidR="74366E5B" w:rsidRPr="00C67F81">
        <w:rPr>
          <w:rFonts w:eastAsia="Times New Roman" w:cstheme="minorHAnsi"/>
          <w:color w:val="000000" w:themeColor="text1"/>
          <w:sz w:val="24"/>
          <w:szCs w:val="24"/>
        </w:rPr>
        <w:t xml:space="preserve">. </w:t>
      </w:r>
    </w:p>
    <w:p w14:paraId="27776C40" w14:textId="0C7971EE" w:rsidR="0308A800" w:rsidRPr="00C67F81" w:rsidRDefault="0308A800" w:rsidP="00E86C2C">
      <w:pPr>
        <w:spacing w:after="0" w:line="240" w:lineRule="auto"/>
        <w:rPr>
          <w:rFonts w:eastAsia="Times New Roman" w:cstheme="minorHAnsi"/>
          <w:color w:val="000000" w:themeColor="text1"/>
          <w:sz w:val="24"/>
          <w:szCs w:val="24"/>
        </w:rPr>
      </w:pPr>
    </w:p>
    <w:p w14:paraId="4867EA44" w14:textId="3015FC3D" w:rsidR="5018BEDA" w:rsidRPr="00C67F81" w:rsidRDefault="5018BEDA" w:rsidP="00E86C2C">
      <w:pPr>
        <w:pStyle w:val="ListParagraph"/>
        <w:numPr>
          <w:ilvl w:val="0"/>
          <w:numId w:val="5"/>
        </w:numPr>
        <w:spacing w:after="0" w:line="240" w:lineRule="auto"/>
        <w:rPr>
          <w:rFonts w:eastAsia="Times New Roman" w:cstheme="minorHAnsi"/>
          <w:sz w:val="24"/>
          <w:szCs w:val="24"/>
        </w:rPr>
      </w:pPr>
      <w:r w:rsidRPr="00C67F81">
        <w:rPr>
          <w:rFonts w:eastAsia="Times New Roman" w:cstheme="minorHAnsi"/>
          <w:sz w:val="24"/>
          <w:szCs w:val="24"/>
        </w:rPr>
        <w:t xml:space="preserve">What do pouring rights contracts not include? </w:t>
      </w:r>
      <w:r w:rsidR="47D41C92" w:rsidRPr="00C67F81">
        <w:rPr>
          <w:rFonts w:eastAsia="Times New Roman" w:cstheme="minorHAnsi"/>
          <w:sz w:val="24"/>
          <w:szCs w:val="24"/>
        </w:rPr>
        <w:t>They generally don’t contain nutrition standards</w:t>
      </w:r>
      <w:r w:rsidR="08251782" w:rsidRPr="00C67F81">
        <w:rPr>
          <w:rFonts w:eastAsia="Times New Roman" w:cstheme="minorHAnsi"/>
          <w:sz w:val="24"/>
          <w:szCs w:val="24"/>
        </w:rPr>
        <w:t>;</w:t>
      </w:r>
      <w:r w:rsidR="47D41C92" w:rsidRPr="00C67F81">
        <w:rPr>
          <w:rFonts w:eastAsia="Times New Roman" w:cstheme="minorHAnsi"/>
          <w:sz w:val="24"/>
          <w:szCs w:val="24"/>
        </w:rPr>
        <w:t xml:space="preserve"> sustainability standards; contracts with small, local businesses; accountability for human rights in the supply chain; hidden costs like energy to run vending machines 24/7; and most importantly </w:t>
      </w:r>
      <w:r w:rsidR="47D41C92" w:rsidRPr="00C67F81">
        <w:rPr>
          <w:rFonts w:eastAsia="Times New Roman" w:cstheme="minorHAnsi"/>
          <w:i/>
          <w:iCs/>
          <w:sz w:val="24"/>
          <w:szCs w:val="24"/>
        </w:rPr>
        <w:t>your voice</w:t>
      </w:r>
      <w:r w:rsidR="47D41C92" w:rsidRPr="00C67F81">
        <w:rPr>
          <w:rFonts w:eastAsia="Times New Roman" w:cstheme="minorHAnsi"/>
          <w:sz w:val="24"/>
          <w:szCs w:val="24"/>
        </w:rPr>
        <w:t>.</w:t>
      </w:r>
    </w:p>
    <w:p w14:paraId="1063B0A2" w14:textId="65080240" w:rsidR="17E5856A" w:rsidRPr="00C67F81" w:rsidRDefault="17E5856A" w:rsidP="00E86C2C">
      <w:pPr>
        <w:spacing w:after="0" w:line="240" w:lineRule="auto"/>
        <w:rPr>
          <w:rFonts w:eastAsia="Times New Roman" w:cstheme="minorHAnsi"/>
          <w:sz w:val="24"/>
          <w:szCs w:val="24"/>
        </w:rPr>
      </w:pPr>
    </w:p>
    <w:p w14:paraId="0F60FC2A" w14:textId="51F9B7A5" w:rsidR="0E8BADE6" w:rsidRPr="00C67F81" w:rsidRDefault="0E8BADE6" w:rsidP="00E86C2C">
      <w:pPr>
        <w:pStyle w:val="ListParagraph"/>
        <w:numPr>
          <w:ilvl w:val="0"/>
          <w:numId w:val="5"/>
        </w:numPr>
        <w:spacing w:after="0" w:line="240" w:lineRule="auto"/>
        <w:rPr>
          <w:rFonts w:eastAsia="Times New Roman" w:cstheme="minorHAnsi"/>
          <w:sz w:val="24"/>
          <w:szCs w:val="24"/>
        </w:rPr>
      </w:pPr>
      <w:r w:rsidRPr="00C67F81">
        <w:rPr>
          <w:rFonts w:eastAsia="Times New Roman" w:cstheme="minorHAnsi"/>
          <w:sz w:val="24"/>
          <w:szCs w:val="24"/>
        </w:rPr>
        <w:t xml:space="preserve">Here's what beverage marketing looks like on campuses. </w:t>
      </w:r>
    </w:p>
    <w:p w14:paraId="1B93EC6B" w14:textId="5E455055" w:rsidR="17E5856A" w:rsidRPr="00C67F81" w:rsidRDefault="17E5856A" w:rsidP="00E86C2C">
      <w:pPr>
        <w:spacing w:after="0" w:line="240" w:lineRule="auto"/>
        <w:rPr>
          <w:rFonts w:eastAsia="Times New Roman" w:cstheme="minorHAnsi"/>
          <w:sz w:val="24"/>
          <w:szCs w:val="24"/>
        </w:rPr>
      </w:pPr>
    </w:p>
    <w:p w14:paraId="0B6C121B" w14:textId="756011C5" w:rsidR="61C0EBE2" w:rsidRPr="00C67F81" w:rsidRDefault="61C0EBE2" w:rsidP="00E86C2C">
      <w:pPr>
        <w:pStyle w:val="ListParagraph"/>
        <w:numPr>
          <w:ilvl w:val="0"/>
          <w:numId w:val="5"/>
        </w:numPr>
        <w:spacing w:after="0" w:line="240" w:lineRule="auto"/>
        <w:rPr>
          <w:rFonts w:eastAsiaTheme="minorEastAsia" w:cstheme="minorHAnsi"/>
          <w:sz w:val="24"/>
          <w:szCs w:val="24"/>
        </w:rPr>
      </w:pPr>
      <w:r w:rsidRPr="00C67F81">
        <w:rPr>
          <w:rFonts w:eastAsia="Times New Roman" w:cstheme="minorHAnsi"/>
          <w:sz w:val="24"/>
          <w:szCs w:val="24"/>
        </w:rPr>
        <w:t>[Same as above]</w:t>
      </w:r>
    </w:p>
    <w:p w14:paraId="1DA73167" w14:textId="6C29CA71" w:rsidR="61C0EBE2" w:rsidRPr="00C67F81" w:rsidRDefault="61C0EBE2" w:rsidP="00E86C2C">
      <w:pPr>
        <w:spacing w:after="0" w:line="240" w:lineRule="auto"/>
        <w:rPr>
          <w:rFonts w:eastAsia="Times New Roman" w:cstheme="minorHAnsi"/>
          <w:sz w:val="24"/>
          <w:szCs w:val="24"/>
        </w:rPr>
      </w:pPr>
    </w:p>
    <w:p w14:paraId="1480A208" w14:textId="48E3BFAE" w:rsidR="61C0EBE2" w:rsidRPr="00C67F81" w:rsidRDefault="61C0EBE2" w:rsidP="00E86C2C">
      <w:pPr>
        <w:pStyle w:val="ListParagraph"/>
        <w:numPr>
          <w:ilvl w:val="0"/>
          <w:numId w:val="5"/>
        </w:numPr>
        <w:spacing w:after="0" w:line="240" w:lineRule="auto"/>
        <w:rPr>
          <w:rFonts w:cstheme="minorHAnsi"/>
          <w:sz w:val="24"/>
          <w:szCs w:val="24"/>
        </w:rPr>
      </w:pPr>
      <w:r w:rsidRPr="00C67F81">
        <w:rPr>
          <w:rFonts w:eastAsia="Times New Roman" w:cstheme="minorHAnsi"/>
          <w:sz w:val="24"/>
          <w:szCs w:val="24"/>
        </w:rPr>
        <w:t>[Same as above]</w:t>
      </w:r>
    </w:p>
    <w:p w14:paraId="54F471D0" w14:textId="0D7BE545" w:rsidR="17E5856A" w:rsidRPr="00C67F81" w:rsidRDefault="17E5856A" w:rsidP="00E86C2C">
      <w:pPr>
        <w:spacing w:after="0" w:line="240" w:lineRule="auto"/>
        <w:rPr>
          <w:rFonts w:eastAsia="Times New Roman" w:cstheme="minorHAnsi"/>
          <w:sz w:val="24"/>
          <w:szCs w:val="24"/>
        </w:rPr>
      </w:pPr>
    </w:p>
    <w:p w14:paraId="4B7A05DE" w14:textId="3435F8B6" w:rsidR="0764F3D4" w:rsidRPr="00C67F81" w:rsidRDefault="3969F41E" w:rsidP="00E86C2C">
      <w:pPr>
        <w:pStyle w:val="ListParagraph"/>
        <w:numPr>
          <w:ilvl w:val="0"/>
          <w:numId w:val="5"/>
        </w:numPr>
        <w:spacing w:after="0" w:line="240" w:lineRule="auto"/>
        <w:rPr>
          <w:rFonts w:eastAsiaTheme="minorEastAsia" w:cstheme="minorHAnsi"/>
          <w:sz w:val="24"/>
          <w:szCs w:val="24"/>
        </w:rPr>
      </w:pPr>
      <w:r w:rsidRPr="00C67F81">
        <w:rPr>
          <w:rFonts w:eastAsia="Times New Roman" w:cstheme="minorHAnsi"/>
          <w:sz w:val="24"/>
          <w:szCs w:val="24"/>
        </w:rPr>
        <w:t>Even university presidents get in on the action.</w:t>
      </w:r>
      <w:r w:rsidR="61C0EBE2" w:rsidRPr="00C67F81">
        <w:rPr>
          <w:rFonts w:eastAsia="Times New Roman" w:cstheme="minorHAnsi"/>
          <w:sz w:val="24"/>
          <w:szCs w:val="24"/>
        </w:rPr>
        <w:t xml:space="preserve"> </w:t>
      </w:r>
    </w:p>
    <w:p w14:paraId="433EBB83" w14:textId="61141F4E" w:rsidR="17E5856A" w:rsidRPr="00C67F81" w:rsidRDefault="17E5856A" w:rsidP="00E86C2C">
      <w:pPr>
        <w:spacing w:after="0" w:line="240" w:lineRule="auto"/>
        <w:rPr>
          <w:rFonts w:eastAsia="Times New Roman" w:cstheme="minorHAnsi"/>
          <w:sz w:val="24"/>
          <w:szCs w:val="24"/>
        </w:rPr>
      </w:pPr>
    </w:p>
    <w:p w14:paraId="22FE176B" w14:textId="0D4A0C85" w:rsidR="3969F41E" w:rsidRPr="00C67F81" w:rsidRDefault="2350D5C5" w:rsidP="00E86C2C">
      <w:pPr>
        <w:pStyle w:val="ListParagraph"/>
        <w:numPr>
          <w:ilvl w:val="0"/>
          <w:numId w:val="5"/>
        </w:numPr>
        <w:spacing w:after="0" w:line="240" w:lineRule="auto"/>
        <w:rPr>
          <w:rFonts w:eastAsia="Times New Roman" w:cstheme="minorHAnsi"/>
          <w:sz w:val="24"/>
          <w:szCs w:val="24"/>
        </w:rPr>
      </w:pPr>
      <w:r w:rsidRPr="00C67F81">
        <w:rPr>
          <w:rFonts w:eastAsia="Times New Roman" w:cstheme="minorHAnsi"/>
          <w:sz w:val="24"/>
          <w:szCs w:val="24"/>
        </w:rPr>
        <w:t xml:space="preserve">Companies pay brand ambassadors to hawk for them on campuses. Sometimes they’re students but they can also be faculty. </w:t>
      </w:r>
    </w:p>
    <w:p w14:paraId="4EB310E3" w14:textId="4D8B1C04" w:rsidR="17E5856A" w:rsidRPr="00C67F81" w:rsidRDefault="17E5856A" w:rsidP="00E86C2C">
      <w:pPr>
        <w:spacing w:after="0" w:line="240" w:lineRule="auto"/>
        <w:rPr>
          <w:rFonts w:eastAsia="Times New Roman" w:cstheme="minorHAnsi"/>
          <w:sz w:val="24"/>
          <w:szCs w:val="24"/>
        </w:rPr>
      </w:pPr>
    </w:p>
    <w:p w14:paraId="1E9EC638" w14:textId="2BC5A2E1" w:rsidR="3969F41E" w:rsidRPr="00C67F81" w:rsidRDefault="3969F41E" w:rsidP="00E86C2C">
      <w:pPr>
        <w:pStyle w:val="ListParagraph"/>
        <w:numPr>
          <w:ilvl w:val="0"/>
          <w:numId w:val="5"/>
        </w:numPr>
        <w:spacing w:after="0" w:line="240" w:lineRule="auto"/>
        <w:rPr>
          <w:rFonts w:eastAsia="Times New Roman" w:cstheme="minorHAnsi"/>
          <w:sz w:val="24"/>
          <w:szCs w:val="24"/>
        </w:rPr>
      </w:pPr>
      <w:r w:rsidRPr="00C67F81">
        <w:rPr>
          <w:rFonts w:eastAsia="Times New Roman" w:cstheme="minorHAnsi"/>
          <w:sz w:val="24"/>
          <w:szCs w:val="24"/>
        </w:rPr>
        <w:t>[Same as above]</w:t>
      </w:r>
    </w:p>
    <w:p w14:paraId="63585151" w14:textId="40AE5B09" w:rsidR="17E5856A" w:rsidRPr="00C67F81" w:rsidRDefault="17E5856A" w:rsidP="00E86C2C">
      <w:pPr>
        <w:spacing w:after="0" w:line="240" w:lineRule="auto"/>
        <w:rPr>
          <w:rFonts w:eastAsia="Times New Roman" w:cstheme="minorHAnsi"/>
          <w:sz w:val="24"/>
          <w:szCs w:val="24"/>
        </w:rPr>
      </w:pPr>
    </w:p>
    <w:p w14:paraId="3BB8F78E" w14:textId="5C634288" w:rsidR="00E86C2C" w:rsidRPr="00E86C2C" w:rsidRDefault="77D69C6C" w:rsidP="00E86C2C">
      <w:pPr>
        <w:pStyle w:val="ListParagraph"/>
        <w:numPr>
          <w:ilvl w:val="0"/>
          <w:numId w:val="5"/>
        </w:numPr>
        <w:spacing w:after="0" w:line="240" w:lineRule="auto"/>
        <w:rPr>
          <w:rFonts w:eastAsiaTheme="minorEastAsia" w:cstheme="minorHAnsi"/>
          <w:sz w:val="24"/>
          <w:szCs w:val="24"/>
        </w:rPr>
      </w:pPr>
      <w:r w:rsidRPr="00C67F81">
        <w:rPr>
          <w:rFonts w:eastAsia="Times New Roman" w:cstheme="minorHAnsi"/>
          <w:sz w:val="24"/>
          <w:szCs w:val="24"/>
        </w:rPr>
        <w:lastRenderedPageBreak/>
        <w:t xml:space="preserve">So, why are </w:t>
      </w:r>
      <w:r w:rsidRPr="00C67F81">
        <w:rPr>
          <w:rFonts w:eastAsia="Times New Roman" w:cstheme="minorHAnsi"/>
          <w:i/>
          <w:iCs/>
          <w:sz w:val="24"/>
          <w:szCs w:val="24"/>
        </w:rPr>
        <w:t xml:space="preserve">you </w:t>
      </w:r>
      <w:r w:rsidRPr="00C67F81">
        <w:rPr>
          <w:rFonts w:eastAsia="Times New Roman" w:cstheme="minorHAnsi"/>
          <w:sz w:val="24"/>
          <w:szCs w:val="24"/>
        </w:rPr>
        <w:t xml:space="preserve">here? Maybe you care about the very clear connection between sugary drinks and </w:t>
      </w:r>
      <w:r w:rsidR="10E50069" w:rsidRPr="00C67F81">
        <w:rPr>
          <w:rFonts w:eastAsia="Times New Roman" w:cstheme="minorHAnsi"/>
          <w:sz w:val="24"/>
          <w:szCs w:val="24"/>
        </w:rPr>
        <w:t xml:space="preserve">health. Sugar-sweetened beverages are the top source of added sugars in the U.S. diet, and are linked to weight gain, diabetes, heart disease, and tooth decay. </w:t>
      </w:r>
    </w:p>
    <w:p w14:paraId="3DD8A82F" w14:textId="77777777" w:rsidR="00E86C2C" w:rsidRPr="00E86C2C" w:rsidRDefault="00E86C2C" w:rsidP="00E86C2C">
      <w:pPr>
        <w:spacing w:after="0" w:line="240" w:lineRule="auto"/>
        <w:rPr>
          <w:rFonts w:eastAsiaTheme="minorEastAsia" w:cstheme="minorHAnsi"/>
          <w:sz w:val="24"/>
          <w:szCs w:val="24"/>
        </w:rPr>
      </w:pPr>
    </w:p>
    <w:p w14:paraId="67FE8BB6" w14:textId="23DA31B0" w:rsidR="17E5856A" w:rsidRPr="00E86C2C" w:rsidRDefault="48352304" w:rsidP="00E86C2C">
      <w:pPr>
        <w:pStyle w:val="ListParagraph"/>
        <w:numPr>
          <w:ilvl w:val="0"/>
          <w:numId w:val="5"/>
        </w:numPr>
        <w:spacing w:after="0" w:line="240" w:lineRule="auto"/>
        <w:rPr>
          <w:rFonts w:eastAsiaTheme="minorEastAsia" w:cstheme="minorHAnsi"/>
          <w:sz w:val="24"/>
          <w:szCs w:val="24"/>
        </w:rPr>
      </w:pPr>
      <w:r w:rsidRPr="00C67F81">
        <w:rPr>
          <w:rFonts w:eastAsia="Times New Roman" w:cstheme="minorHAnsi"/>
          <w:sz w:val="24"/>
          <w:szCs w:val="24"/>
        </w:rPr>
        <w:t>Or the environmental impact of plastics.</w:t>
      </w:r>
    </w:p>
    <w:p w14:paraId="11788A5B" w14:textId="77777777" w:rsidR="00E86C2C" w:rsidRPr="00E86C2C" w:rsidRDefault="00E86C2C" w:rsidP="00E86C2C">
      <w:pPr>
        <w:spacing w:after="0" w:line="240" w:lineRule="auto"/>
        <w:rPr>
          <w:rFonts w:eastAsiaTheme="minorEastAsia" w:cstheme="minorHAnsi"/>
          <w:sz w:val="24"/>
          <w:szCs w:val="24"/>
        </w:rPr>
      </w:pPr>
    </w:p>
    <w:p w14:paraId="76A5B1B0" w14:textId="0FC0716B" w:rsidR="48352304" w:rsidRPr="00C67F81" w:rsidRDefault="48352304" w:rsidP="00E86C2C">
      <w:pPr>
        <w:pStyle w:val="ListParagraph"/>
        <w:numPr>
          <w:ilvl w:val="0"/>
          <w:numId w:val="5"/>
        </w:numPr>
        <w:spacing w:after="0" w:line="240" w:lineRule="auto"/>
        <w:rPr>
          <w:rFonts w:eastAsiaTheme="minorEastAsia" w:cstheme="minorHAnsi"/>
          <w:sz w:val="24"/>
          <w:szCs w:val="24"/>
        </w:rPr>
      </w:pPr>
      <w:r w:rsidRPr="00C67F81">
        <w:rPr>
          <w:rFonts w:eastAsia="Times New Roman" w:cstheme="minorHAnsi"/>
          <w:sz w:val="24"/>
          <w:szCs w:val="24"/>
        </w:rPr>
        <w:t>Or Coke and Pepsi’s disingenuous commitments to health promotion.</w:t>
      </w:r>
    </w:p>
    <w:p w14:paraId="21A1BE33" w14:textId="1395A2E7" w:rsidR="17E5856A" w:rsidRPr="00C67F81" w:rsidRDefault="17E5856A" w:rsidP="00E86C2C">
      <w:pPr>
        <w:spacing w:after="0" w:line="240" w:lineRule="auto"/>
        <w:rPr>
          <w:rFonts w:eastAsia="Times New Roman" w:cstheme="minorHAnsi"/>
          <w:sz w:val="24"/>
          <w:szCs w:val="24"/>
        </w:rPr>
      </w:pPr>
    </w:p>
    <w:p w14:paraId="66C15F16" w14:textId="214D2BAF" w:rsidR="7E42D19A" w:rsidRPr="00C67F81" w:rsidRDefault="375DE162" w:rsidP="00E86C2C">
      <w:pPr>
        <w:pStyle w:val="ListParagraph"/>
        <w:numPr>
          <w:ilvl w:val="0"/>
          <w:numId w:val="5"/>
        </w:numPr>
        <w:spacing w:after="0" w:line="240" w:lineRule="auto"/>
        <w:rPr>
          <w:rFonts w:eastAsia="Times New Roman" w:cstheme="minorHAnsi"/>
          <w:sz w:val="24"/>
          <w:szCs w:val="24"/>
        </w:rPr>
      </w:pPr>
      <w:r w:rsidRPr="00C67F81">
        <w:rPr>
          <w:rFonts w:eastAsia="Times New Roman" w:cstheme="minorHAnsi"/>
          <w:sz w:val="24"/>
          <w:szCs w:val="24"/>
        </w:rPr>
        <w:t xml:space="preserve">Let’s think about what would be better. </w:t>
      </w:r>
      <w:r w:rsidR="7633C015" w:rsidRPr="00C67F81">
        <w:rPr>
          <w:rFonts w:eastAsia="Times New Roman" w:cstheme="minorHAnsi"/>
          <w:sz w:val="24"/>
          <w:szCs w:val="24"/>
        </w:rPr>
        <w:t xml:space="preserve">Student and faculty advocates at several universities have campaigned to improve the beverage environments at their schools. </w:t>
      </w:r>
      <w:r w:rsidR="142B17E0" w:rsidRPr="00C67F81">
        <w:rPr>
          <w:rFonts w:eastAsia="Times New Roman" w:cstheme="minorHAnsi"/>
          <w:sz w:val="24"/>
          <w:szCs w:val="24"/>
        </w:rPr>
        <w:t>Some</w:t>
      </w:r>
      <w:r w:rsidR="7633C015" w:rsidRPr="00C67F81">
        <w:rPr>
          <w:rFonts w:eastAsia="Times New Roman" w:cstheme="minorHAnsi"/>
          <w:sz w:val="24"/>
          <w:szCs w:val="24"/>
        </w:rPr>
        <w:t xml:space="preserve"> have improved their school’s </w:t>
      </w:r>
      <w:r w:rsidR="265676C8" w:rsidRPr="00C67F81">
        <w:rPr>
          <w:rFonts w:eastAsia="Times New Roman" w:cstheme="minorHAnsi"/>
          <w:sz w:val="24"/>
          <w:szCs w:val="24"/>
        </w:rPr>
        <w:t xml:space="preserve">pouring rights contract and others have eliminated it. </w:t>
      </w:r>
      <w:r w:rsidR="7E42D19A" w:rsidRPr="00C67F81">
        <w:rPr>
          <w:rFonts w:eastAsia="Times New Roman" w:cstheme="minorHAnsi"/>
          <w:sz w:val="24"/>
          <w:szCs w:val="24"/>
        </w:rPr>
        <w:t>Here are some of the changes they made at those schools.</w:t>
      </w:r>
    </w:p>
    <w:p w14:paraId="2FB59EE1" w14:textId="39272272" w:rsidR="17E5856A" w:rsidRPr="00C67F81" w:rsidRDefault="17E5856A" w:rsidP="00E86C2C">
      <w:pPr>
        <w:spacing w:after="0" w:line="240" w:lineRule="auto"/>
        <w:rPr>
          <w:rFonts w:eastAsia="Times New Roman" w:cstheme="minorHAnsi"/>
          <w:sz w:val="24"/>
          <w:szCs w:val="24"/>
        </w:rPr>
      </w:pPr>
    </w:p>
    <w:p w14:paraId="511A3ED3" w14:textId="1DE3A16C" w:rsidR="00E86C2C" w:rsidRPr="00E86C2C" w:rsidRDefault="1A1E3F06" w:rsidP="00E86C2C">
      <w:pPr>
        <w:pStyle w:val="ListParagraph"/>
        <w:numPr>
          <w:ilvl w:val="0"/>
          <w:numId w:val="5"/>
        </w:numPr>
        <w:spacing w:after="0" w:line="240" w:lineRule="auto"/>
        <w:rPr>
          <w:rFonts w:eastAsia="Times New Roman" w:cstheme="minorHAnsi"/>
          <w:sz w:val="24"/>
          <w:szCs w:val="24"/>
        </w:rPr>
      </w:pPr>
      <w:r w:rsidRPr="00C67F81">
        <w:rPr>
          <w:rFonts w:eastAsia="Times New Roman" w:cstheme="minorHAnsi"/>
          <w:sz w:val="24"/>
          <w:szCs w:val="24"/>
        </w:rPr>
        <w:t xml:space="preserve">[This slide will depend on whether you have access to your school’s contract. It’s easier to obtain a contract for public universities than private ones because you can often use open records acts like the Freedom of Information Act to </w:t>
      </w:r>
      <w:r w:rsidR="72282CB3" w:rsidRPr="00C67F81">
        <w:rPr>
          <w:rFonts w:eastAsia="Times New Roman" w:cstheme="minorHAnsi"/>
          <w:sz w:val="24"/>
          <w:szCs w:val="24"/>
        </w:rPr>
        <w:t xml:space="preserve">gain access. Then you can highlight provisions that concern you here. If you go to a private university, it will be harder to access the contract and you may only be able to document beverage options and marketing on campus by doing surveys and taking photos. Then, you can propose changes you’d like to see.]  </w:t>
      </w:r>
    </w:p>
    <w:p w14:paraId="37FBC751" w14:textId="77777777" w:rsidR="00E86C2C" w:rsidRPr="00E86C2C" w:rsidRDefault="00E86C2C" w:rsidP="00E86C2C">
      <w:pPr>
        <w:spacing w:after="0" w:line="240" w:lineRule="auto"/>
        <w:rPr>
          <w:rFonts w:eastAsia="Times New Roman" w:cstheme="minorHAnsi"/>
          <w:sz w:val="24"/>
          <w:szCs w:val="24"/>
        </w:rPr>
      </w:pPr>
    </w:p>
    <w:p w14:paraId="5418C5D3" w14:textId="3082676A" w:rsidR="55FC2BB6" w:rsidRPr="00C67F81" w:rsidRDefault="1F0130E6" w:rsidP="00E86C2C">
      <w:pPr>
        <w:pStyle w:val="ListParagraph"/>
        <w:numPr>
          <w:ilvl w:val="0"/>
          <w:numId w:val="5"/>
        </w:numPr>
        <w:spacing w:after="0" w:line="240" w:lineRule="auto"/>
        <w:rPr>
          <w:rFonts w:eastAsia="Times New Roman" w:cstheme="minorHAnsi"/>
          <w:sz w:val="24"/>
          <w:szCs w:val="24"/>
        </w:rPr>
      </w:pPr>
      <w:r w:rsidRPr="00C67F81">
        <w:rPr>
          <w:rFonts w:eastAsia="Times New Roman" w:cstheme="minorHAnsi"/>
          <w:sz w:val="24"/>
          <w:szCs w:val="24"/>
        </w:rPr>
        <w:t xml:space="preserve">[Whether you obtain your school’s contract or not, at this point in the presentation you can contrast what you see around campus with other commitments your school has made publicly about sustainability and health. </w:t>
      </w:r>
      <w:r w:rsidR="4B928DA9" w:rsidRPr="00C67F81">
        <w:rPr>
          <w:rFonts w:eastAsia="Times New Roman" w:cstheme="minorHAnsi"/>
          <w:sz w:val="24"/>
          <w:szCs w:val="24"/>
        </w:rPr>
        <w:t xml:space="preserve">Does your school have a public health or medical school? </w:t>
      </w:r>
      <w:r w:rsidRPr="00C67F81">
        <w:rPr>
          <w:rFonts w:eastAsia="Times New Roman" w:cstheme="minorHAnsi"/>
          <w:sz w:val="24"/>
          <w:szCs w:val="24"/>
        </w:rPr>
        <w:t xml:space="preserve">Does your university brag about </w:t>
      </w:r>
      <w:r w:rsidR="661820E5" w:rsidRPr="00C67F81">
        <w:rPr>
          <w:rFonts w:eastAsia="Times New Roman" w:cstheme="minorHAnsi"/>
          <w:sz w:val="24"/>
          <w:szCs w:val="24"/>
        </w:rPr>
        <w:t xml:space="preserve">its goals and values but also markets sugary drinks?] </w:t>
      </w:r>
    </w:p>
    <w:p w14:paraId="418B62F9" w14:textId="78626A77" w:rsidR="17E5856A" w:rsidRPr="00C67F81" w:rsidRDefault="17E5856A" w:rsidP="00E86C2C">
      <w:pPr>
        <w:spacing w:after="0" w:line="240" w:lineRule="auto"/>
        <w:rPr>
          <w:rFonts w:eastAsia="Times New Roman" w:cstheme="minorHAnsi"/>
          <w:sz w:val="24"/>
          <w:szCs w:val="24"/>
        </w:rPr>
      </w:pPr>
    </w:p>
    <w:p w14:paraId="35FE41F2" w14:textId="3F2A379B" w:rsidR="11853560" w:rsidRPr="00E86C2C" w:rsidRDefault="11853560" w:rsidP="00E86C2C">
      <w:pPr>
        <w:pStyle w:val="ListParagraph"/>
        <w:numPr>
          <w:ilvl w:val="0"/>
          <w:numId w:val="5"/>
        </w:numPr>
        <w:spacing w:after="0" w:line="240" w:lineRule="auto"/>
        <w:rPr>
          <w:rFonts w:eastAsiaTheme="minorEastAsia" w:cstheme="minorHAnsi"/>
          <w:sz w:val="24"/>
          <w:szCs w:val="24"/>
        </w:rPr>
      </w:pPr>
      <w:r w:rsidRPr="00C67F81">
        <w:rPr>
          <w:rFonts w:eastAsia="Times New Roman" w:cstheme="minorHAnsi"/>
          <w:sz w:val="24"/>
          <w:szCs w:val="24"/>
        </w:rPr>
        <w:t xml:space="preserve">If you’re ready to </w:t>
      </w:r>
      <w:r w:rsidR="705D2F16" w:rsidRPr="00C67F81">
        <w:rPr>
          <w:rFonts w:eastAsia="Times New Roman" w:cstheme="minorHAnsi"/>
          <w:sz w:val="24"/>
          <w:szCs w:val="24"/>
        </w:rPr>
        <w:t>act</w:t>
      </w:r>
      <w:r w:rsidRPr="00C67F81">
        <w:rPr>
          <w:rFonts w:eastAsia="Times New Roman" w:cstheme="minorHAnsi"/>
          <w:sz w:val="24"/>
          <w:szCs w:val="24"/>
        </w:rPr>
        <w:t xml:space="preserve">, here’s what the work looks like. </w:t>
      </w:r>
    </w:p>
    <w:p w14:paraId="65102089" w14:textId="77777777" w:rsidR="00E86C2C" w:rsidRPr="00E86C2C" w:rsidRDefault="00E86C2C" w:rsidP="00E86C2C">
      <w:pPr>
        <w:spacing w:after="0" w:line="240" w:lineRule="auto"/>
        <w:rPr>
          <w:rFonts w:eastAsiaTheme="minorEastAsia" w:cstheme="minorHAnsi"/>
          <w:sz w:val="24"/>
          <w:szCs w:val="24"/>
        </w:rPr>
      </w:pPr>
    </w:p>
    <w:p w14:paraId="3799E400" w14:textId="66AA8FEE" w:rsidR="48352304" w:rsidRPr="00C67F81" w:rsidRDefault="48352304" w:rsidP="00E86C2C">
      <w:pPr>
        <w:pStyle w:val="ListParagraph"/>
        <w:numPr>
          <w:ilvl w:val="0"/>
          <w:numId w:val="5"/>
        </w:numPr>
        <w:spacing w:after="0" w:line="240" w:lineRule="auto"/>
        <w:rPr>
          <w:rFonts w:eastAsiaTheme="minorEastAsia" w:cstheme="minorHAnsi"/>
          <w:sz w:val="24"/>
          <w:szCs w:val="24"/>
        </w:rPr>
      </w:pPr>
      <w:r w:rsidRPr="00C67F81">
        <w:rPr>
          <w:rFonts w:eastAsia="Times New Roman" w:cstheme="minorHAnsi"/>
          <w:sz w:val="24"/>
          <w:szCs w:val="24"/>
        </w:rPr>
        <w:t>Please get in touch if you would like to support the campaign.</w:t>
      </w:r>
    </w:p>
    <w:sectPr w:rsidR="48352304" w:rsidRPr="00C67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477970150" textId="1596112818" start="144" length="3" invalidationStart="144" invalidationLength="3" id="I3z1vDQw"/>
  </int:Manifest>
  <int:Observations>
    <int:Content id="I3z1vDQ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E5E"/>
    <w:multiLevelType w:val="hybridMultilevel"/>
    <w:tmpl w:val="0AC69346"/>
    <w:lvl w:ilvl="0" w:tplc="7F80C4F0">
      <w:start w:val="1"/>
      <w:numFmt w:val="decimal"/>
      <w:lvlText w:val="%1."/>
      <w:lvlJc w:val="left"/>
      <w:pPr>
        <w:ind w:left="720" w:hanging="360"/>
      </w:pPr>
    </w:lvl>
    <w:lvl w:ilvl="1" w:tplc="D206AC4A">
      <w:start w:val="1"/>
      <w:numFmt w:val="lowerLetter"/>
      <w:lvlText w:val="%2."/>
      <w:lvlJc w:val="left"/>
      <w:pPr>
        <w:ind w:left="1440" w:hanging="360"/>
      </w:pPr>
    </w:lvl>
    <w:lvl w:ilvl="2" w:tplc="FCCEFB4E">
      <w:start w:val="1"/>
      <w:numFmt w:val="lowerRoman"/>
      <w:lvlText w:val="%3."/>
      <w:lvlJc w:val="right"/>
      <w:pPr>
        <w:ind w:left="2160" w:hanging="180"/>
      </w:pPr>
    </w:lvl>
    <w:lvl w:ilvl="3" w:tplc="8C9263F4">
      <w:start w:val="1"/>
      <w:numFmt w:val="decimal"/>
      <w:lvlText w:val="%4."/>
      <w:lvlJc w:val="left"/>
      <w:pPr>
        <w:ind w:left="2880" w:hanging="360"/>
      </w:pPr>
    </w:lvl>
    <w:lvl w:ilvl="4" w:tplc="270E96AE">
      <w:start w:val="1"/>
      <w:numFmt w:val="lowerLetter"/>
      <w:lvlText w:val="%5."/>
      <w:lvlJc w:val="left"/>
      <w:pPr>
        <w:ind w:left="3600" w:hanging="360"/>
      </w:pPr>
    </w:lvl>
    <w:lvl w:ilvl="5" w:tplc="FB7AF8F0">
      <w:start w:val="1"/>
      <w:numFmt w:val="lowerRoman"/>
      <w:lvlText w:val="%6."/>
      <w:lvlJc w:val="right"/>
      <w:pPr>
        <w:ind w:left="4320" w:hanging="180"/>
      </w:pPr>
    </w:lvl>
    <w:lvl w:ilvl="6" w:tplc="AA6C69E0">
      <w:start w:val="1"/>
      <w:numFmt w:val="decimal"/>
      <w:lvlText w:val="%7."/>
      <w:lvlJc w:val="left"/>
      <w:pPr>
        <w:ind w:left="5040" w:hanging="360"/>
      </w:pPr>
    </w:lvl>
    <w:lvl w:ilvl="7" w:tplc="1B0A98EE">
      <w:start w:val="1"/>
      <w:numFmt w:val="lowerLetter"/>
      <w:lvlText w:val="%8."/>
      <w:lvlJc w:val="left"/>
      <w:pPr>
        <w:ind w:left="5760" w:hanging="360"/>
      </w:pPr>
    </w:lvl>
    <w:lvl w:ilvl="8" w:tplc="59E07834">
      <w:start w:val="1"/>
      <w:numFmt w:val="lowerRoman"/>
      <w:lvlText w:val="%9."/>
      <w:lvlJc w:val="right"/>
      <w:pPr>
        <w:ind w:left="6480" w:hanging="180"/>
      </w:pPr>
    </w:lvl>
  </w:abstractNum>
  <w:abstractNum w:abstractNumId="1" w15:restartNumberingAfterBreak="0">
    <w:nsid w:val="1C6C0BD4"/>
    <w:multiLevelType w:val="hybridMultilevel"/>
    <w:tmpl w:val="08642A04"/>
    <w:lvl w:ilvl="0" w:tplc="58A636E6">
      <w:start w:val="1"/>
      <w:numFmt w:val="decimal"/>
      <w:lvlText w:val="%1."/>
      <w:lvlJc w:val="left"/>
      <w:pPr>
        <w:ind w:left="720" w:hanging="360"/>
      </w:pPr>
    </w:lvl>
    <w:lvl w:ilvl="1" w:tplc="A3743CDE">
      <w:start w:val="1"/>
      <w:numFmt w:val="lowerLetter"/>
      <w:lvlText w:val="%2."/>
      <w:lvlJc w:val="left"/>
      <w:pPr>
        <w:ind w:left="1440" w:hanging="360"/>
      </w:pPr>
    </w:lvl>
    <w:lvl w:ilvl="2" w:tplc="9FD89644">
      <w:start w:val="1"/>
      <w:numFmt w:val="lowerRoman"/>
      <w:lvlText w:val="%3."/>
      <w:lvlJc w:val="right"/>
      <w:pPr>
        <w:ind w:left="2160" w:hanging="180"/>
      </w:pPr>
    </w:lvl>
    <w:lvl w:ilvl="3" w:tplc="542EF4BA">
      <w:start w:val="1"/>
      <w:numFmt w:val="decimal"/>
      <w:lvlText w:val="%4."/>
      <w:lvlJc w:val="left"/>
      <w:pPr>
        <w:ind w:left="2880" w:hanging="360"/>
      </w:pPr>
    </w:lvl>
    <w:lvl w:ilvl="4" w:tplc="11321AAE">
      <w:start w:val="1"/>
      <w:numFmt w:val="lowerLetter"/>
      <w:lvlText w:val="%5."/>
      <w:lvlJc w:val="left"/>
      <w:pPr>
        <w:ind w:left="3600" w:hanging="360"/>
      </w:pPr>
    </w:lvl>
    <w:lvl w:ilvl="5" w:tplc="07BAA4D6">
      <w:start w:val="1"/>
      <w:numFmt w:val="lowerRoman"/>
      <w:lvlText w:val="%6."/>
      <w:lvlJc w:val="right"/>
      <w:pPr>
        <w:ind w:left="4320" w:hanging="180"/>
      </w:pPr>
    </w:lvl>
    <w:lvl w:ilvl="6" w:tplc="10503AF0">
      <w:start w:val="1"/>
      <w:numFmt w:val="decimal"/>
      <w:lvlText w:val="%7."/>
      <w:lvlJc w:val="left"/>
      <w:pPr>
        <w:ind w:left="5040" w:hanging="360"/>
      </w:pPr>
    </w:lvl>
    <w:lvl w:ilvl="7" w:tplc="61B4B5FC">
      <w:start w:val="1"/>
      <w:numFmt w:val="lowerLetter"/>
      <w:lvlText w:val="%8."/>
      <w:lvlJc w:val="left"/>
      <w:pPr>
        <w:ind w:left="5760" w:hanging="360"/>
      </w:pPr>
    </w:lvl>
    <w:lvl w:ilvl="8" w:tplc="337EAEB6">
      <w:start w:val="1"/>
      <w:numFmt w:val="lowerRoman"/>
      <w:lvlText w:val="%9."/>
      <w:lvlJc w:val="right"/>
      <w:pPr>
        <w:ind w:left="6480" w:hanging="180"/>
      </w:pPr>
    </w:lvl>
  </w:abstractNum>
  <w:abstractNum w:abstractNumId="2" w15:restartNumberingAfterBreak="0">
    <w:nsid w:val="20510CA8"/>
    <w:multiLevelType w:val="hybridMultilevel"/>
    <w:tmpl w:val="914EF364"/>
    <w:lvl w:ilvl="0" w:tplc="DE029634">
      <w:start w:val="1"/>
      <w:numFmt w:val="decimal"/>
      <w:lvlText w:val="%1."/>
      <w:lvlJc w:val="left"/>
      <w:pPr>
        <w:ind w:left="720" w:hanging="360"/>
      </w:pPr>
    </w:lvl>
    <w:lvl w:ilvl="1" w:tplc="D096A7A2">
      <w:start w:val="1"/>
      <w:numFmt w:val="lowerLetter"/>
      <w:lvlText w:val="%2."/>
      <w:lvlJc w:val="left"/>
      <w:pPr>
        <w:ind w:left="1440" w:hanging="360"/>
      </w:pPr>
    </w:lvl>
    <w:lvl w:ilvl="2" w:tplc="74A6A2C2">
      <w:start w:val="1"/>
      <w:numFmt w:val="lowerRoman"/>
      <w:lvlText w:val="%3."/>
      <w:lvlJc w:val="right"/>
      <w:pPr>
        <w:ind w:left="2160" w:hanging="180"/>
      </w:pPr>
    </w:lvl>
    <w:lvl w:ilvl="3" w:tplc="691AA2E2">
      <w:start w:val="1"/>
      <w:numFmt w:val="decimal"/>
      <w:lvlText w:val="%4."/>
      <w:lvlJc w:val="left"/>
      <w:pPr>
        <w:ind w:left="2880" w:hanging="360"/>
      </w:pPr>
    </w:lvl>
    <w:lvl w:ilvl="4" w:tplc="55122EF6">
      <w:start w:val="1"/>
      <w:numFmt w:val="lowerLetter"/>
      <w:lvlText w:val="%5."/>
      <w:lvlJc w:val="left"/>
      <w:pPr>
        <w:ind w:left="3600" w:hanging="360"/>
      </w:pPr>
    </w:lvl>
    <w:lvl w:ilvl="5" w:tplc="E8662F64">
      <w:start w:val="1"/>
      <w:numFmt w:val="lowerRoman"/>
      <w:lvlText w:val="%6."/>
      <w:lvlJc w:val="right"/>
      <w:pPr>
        <w:ind w:left="4320" w:hanging="180"/>
      </w:pPr>
    </w:lvl>
    <w:lvl w:ilvl="6" w:tplc="962CA792">
      <w:start w:val="1"/>
      <w:numFmt w:val="decimal"/>
      <w:lvlText w:val="%7."/>
      <w:lvlJc w:val="left"/>
      <w:pPr>
        <w:ind w:left="5040" w:hanging="360"/>
      </w:pPr>
    </w:lvl>
    <w:lvl w:ilvl="7" w:tplc="06AA1A8E">
      <w:start w:val="1"/>
      <w:numFmt w:val="lowerLetter"/>
      <w:lvlText w:val="%8."/>
      <w:lvlJc w:val="left"/>
      <w:pPr>
        <w:ind w:left="5760" w:hanging="360"/>
      </w:pPr>
    </w:lvl>
    <w:lvl w:ilvl="8" w:tplc="2C7C0952">
      <w:start w:val="1"/>
      <w:numFmt w:val="lowerRoman"/>
      <w:lvlText w:val="%9."/>
      <w:lvlJc w:val="right"/>
      <w:pPr>
        <w:ind w:left="6480" w:hanging="180"/>
      </w:pPr>
    </w:lvl>
  </w:abstractNum>
  <w:abstractNum w:abstractNumId="3" w15:restartNumberingAfterBreak="0">
    <w:nsid w:val="3DC61A97"/>
    <w:multiLevelType w:val="hybridMultilevel"/>
    <w:tmpl w:val="903E28F6"/>
    <w:lvl w:ilvl="0" w:tplc="BF9A277A">
      <w:start w:val="1"/>
      <w:numFmt w:val="decimal"/>
      <w:lvlText w:val="%1."/>
      <w:lvlJc w:val="left"/>
      <w:pPr>
        <w:ind w:left="720" w:hanging="360"/>
      </w:pPr>
    </w:lvl>
    <w:lvl w:ilvl="1" w:tplc="ECF4EDD6">
      <w:start w:val="1"/>
      <w:numFmt w:val="lowerLetter"/>
      <w:lvlText w:val="%2."/>
      <w:lvlJc w:val="left"/>
      <w:pPr>
        <w:ind w:left="1440" w:hanging="360"/>
      </w:pPr>
    </w:lvl>
    <w:lvl w:ilvl="2" w:tplc="BCE8CA9A">
      <w:start w:val="1"/>
      <w:numFmt w:val="lowerRoman"/>
      <w:lvlText w:val="%3."/>
      <w:lvlJc w:val="right"/>
      <w:pPr>
        <w:ind w:left="2160" w:hanging="180"/>
      </w:pPr>
    </w:lvl>
    <w:lvl w:ilvl="3" w:tplc="1FE291AE">
      <w:start w:val="1"/>
      <w:numFmt w:val="decimal"/>
      <w:lvlText w:val="%4."/>
      <w:lvlJc w:val="left"/>
      <w:pPr>
        <w:ind w:left="2880" w:hanging="360"/>
      </w:pPr>
    </w:lvl>
    <w:lvl w:ilvl="4" w:tplc="49EA11B4">
      <w:start w:val="1"/>
      <w:numFmt w:val="lowerLetter"/>
      <w:lvlText w:val="%5."/>
      <w:lvlJc w:val="left"/>
      <w:pPr>
        <w:ind w:left="3600" w:hanging="360"/>
      </w:pPr>
    </w:lvl>
    <w:lvl w:ilvl="5" w:tplc="ACC24276">
      <w:start w:val="1"/>
      <w:numFmt w:val="lowerRoman"/>
      <w:lvlText w:val="%6."/>
      <w:lvlJc w:val="right"/>
      <w:pPr>
        <w:ind w:left="4320" w:hanging="180"/>
      </w:pPr>
    </w:lvl>
    <w:lvl w:ilvl="6" w:tplc="07A479EA">
      <w:start w:val="1"/>
      <w:numFmt w:val="decimal"/>
      <w:lvlText w:val="%7."/>
      <w:lvlJc w:val="left"/>
      <w:pPr>
        <w:ind w:left="5040" w:hanging="360"/>
      </w:pPr>
    </w:lvl>
    <w:lvl w:ilvl="7" w:tplc="6B90F26A">
      <w:start w:val="1"/>
      <w:numFmt w:val="lowerLetter"/>
      <w:lvlText w:val="%8."/>
      <w:lvlJc w:val="left"/>
      <w:pPr>
        <w:ind w:left="5760" w:hanging="360"/>
      </w:pPr>
    </w:lvl>
    <w:lvl w:ilvl="8" w:tplc="6E04FED0">
      <w:start w:val="1"/>
      <w:numFmt w:val="lowerRoman"/>
      <w:lvlText w:val="%9."/>
      <w:lvlJc w:val="right"/>
      <w:pPr>
        <w:ind w:left="6480" w:hanging="180"/>
      </w:pPr>
    </w:lvl>
  </w:abstractNum>
  <w:abstractNum w:abstractNumId="4" w15:restartNumberingAfterBreak="0">
    <w:nsid w:val="5B4D5EC7"/>
    <w:multiLevelType w:val="hybridMultilevel"/>
    <w:tmpl w:val="9A66B398"/>
    <w:lvl w:ilvl="0" w:tplc="6FD830D2">
      <w:start w:val="1"/>
      <w:numFmt w:val="bullet"/>
      <w:lvlText w:val=""/>
      <w:lvlJc w:val="left"/>
      <w:pPr>
        <w:ind w:left="720" w:hanging="360"/>
      </w:pPr>
      <w:rPr>
        <w:rFonts w:ascii="Symbol" w:hAnsi="Symbol" w:hint="default"/>
      </w:rPr>
    </w:lvl>
    <w:lvl w:ilvl="1" w:tplc="5EF2CE50">
      <w:start w:val="1"/>
      <w:numFmt w:val="bullet"/>
      <w:lvlText w:val="o"/>
      <w:lvlJc w:val="left"/>
      <w:pPr>
        <w:ind w:left="1440" w:hanging="360"/>
      </w:pPr>
      <w:rPr>
        <w:rFonts w:ascii="Courier New" w:hAnsi="Courier New" w:hint="default"/>
      </w:rPr>
    </w:lvl>
    <w:lvl w:ilvl="2" w:tplc="63145030">
      <w:start w:val="1"/>
      <w:numFmt w:val="bullet"/>
      <w:lvlText w:val=""/>
      <w:lvlJc w:val="left"/>
      <w:pPr>
        <w:ind w:left="2160" w:hanging="360"/>
      </w:pPr>
      <w:rPr>
        <w:rFonts w:ascii="Wingdings" w:hAnsi="Wingdings" w:hint="default"/>
      </w:rPr>
    </w:lvl>
    <w:lvl w:ilvl="3" w:tplc="A3CC3CDE">
      <w:start w:val="1"/>
      <w:numFmt w:val="bullet"/>
      <w:lvlText w:val=""/>
      <w:lvlJc w:val="left"/>
      <w:pPr>
        <w:ind w:left="2880" w:hanging="360"/>
      </w:pPr>
      <w:rPr>
        <w:rFonts w:ascii="Symbol" w:hAnsi="Symbol" w:hint="default"/>
      </w:rPr>
    </w:lvl>
    <w:lvl w:ilvl="4" w:tplc="6A386054">
      <w:start w:val="1"/>
      <w:numFmt w:val="bullet"/>
      <w:lvlText w:val="o"/>
      <w:lvlJc w:val="left"/>
      <w:pPr>
        <w:ind w:left="3600" w:hanging="360"/>
      </w:pPr>
      <w:rPr>
        <w:rFonts w:ascii="Courier New" w:hAnsi="Courier New" w:hint="default"/>
      </w:rPr>
    </w:lvl>
    <w:lvl w:ilvl="5" w:tplc="EB4A17BE">
      <w:start w:val="1"/>
      <w:numFmt w:val="bullet"/>
      <w:lvlText w:val=""/>
      <w:lvlJc w:val="left"/>
      <w:pPr>
        <w:ind w:left="4320" w:hanging="360"/>
      </w:pPr>
      <w:rPr>
        <w:rFonts w:ascii="Wingdings" w:hAnsi="Wingdings" w:hint="default"/>
      </w:rPr>
    </w:lvl>
    <w:lvl w:ilvl="6" w:tplc="43FED974">
      <w:start w:val="1"/>
      <w:numFmt w:val="bullet"/>
      <w:lvlText w:val=""/>
      <w:lvlJc w:val="left"/>
      <w:pPr>
        <w:ind w:left="5040" w:hanging="360"/>
      </w:pPr>
      <w:rPr>
        <w:rFonts w:ascii="Symbol" w:hAnsi="Symbol" w:hint="default"/>
      </w:rPr>
    </w:lvl>
    <w:lvl w:ilvl="7" w:tplc="F866F378">
      <w:start w:val="1"/>
      <w:numFmt w:val="bullet"/>
      <w:lvlText w:val="o"/>
      <w:lvlJc w:val="left"/>
      <w:pPr>
        <w:ind w:left="5760" w:hanging="360"/>
      </w:pPr>
      <w:rPr>
        <w:rFonts w:ascii="Courier New" w:hAnsi="Courier New" w:hint="default"/>
      </w:rPr>
    </w:lvl>
    <w:lvl w:ilvl="8" w:tplc="073A88E4">
      <w:start w:val="1"/>
      <w:numFmt w:val="bullet"/>
      <w:lvlText w:val=""/>
      <w:lvlJc w:val="left"/>
      <w:pPr>
        <w:ind w:left="6480" w:hanging="360"/>
      </w:pPr>
      <w:rPr>
        <w:rFonts w:ascii="Wingdings" w:hAnsi="Wingdings" w:hint="default"/>
      </w:rPr>
    </w:lvl>
  </w:abstractNum>
  <w:abstractNum w:abstractNumId="5" w15:restartNumberingAfterBreak="0">
    <w:nsid w:val="63A5787F"/>
    <w:multiLevelType w:val="hybridMultilevel"/>
    <w:tmpl w:val="E878C8D4"/>
    <w:lvl w:ilvl="0" w:tplc="04B4E1BA">
      <w:start w:val="1"/>
      <w:numFmt w:val="decimal"/>
      <w:lvlText w:val="%1."/>
      <w:lvlJc w:val="left"/>
      <w:pPr>
        <w:ind w:left="720" w:hanging="360"/>
      </w:pPr>
    </w:lvl>
    <w:lvl w:ilvl="1" w:tplc="36CE0F80">
      <w:start w:val="1"/>
      <w:numFmt w:val="lowerLetter"/>
      <w:lvlText w:val="%2."/>
      <w:lvlJc w:val="left"/>
      <w:pPr>
        <w:ind w:left="1440" w:hanging="360"/>
      </w:pPr>
    </w:lvl>
    <w:lvl w:ilvl="2" w:tplc="14181F0E">
      <w:start w:val="1"/>
      <w:numFmt w:val="lowerRoman"/>
      <w:lvlText w:val="%3."/>
      <w:lvlJc w:val="right"/>
      <w:pPr>
        <w:ind w:left="2160" w:hanging="180"/>
      </w:pPr>
    </w:lvl>
    <w:lvl w:ilvl="3" w:tplc="E51AA014">
      <w:start w:val="1"/>
      <w:numFmt w:val="decimal"/>
      <w:lvlText w:val="%4."/>
      <w:lvlJc w:val="left"/>
      <w:pPr>
        <w:ind w:left="2880" w:hanging="360"/>
      </w:pPr>
    </w:lvl>
    <w:lvl w:ilvl="4" w:tplc="D1AC5ABA">
      <w:start w:val="1"/>
      <w:numFmt w:val="lowerLetter"/>
      <w:lvlText w:val="%5."/>
      <w:lvlJc w:val="left"/>
      <w:pPr>
        <w:ind w:left="3600" w:hanging="360"/>
      </w:pPr>
    </w:lvl>
    <w:lvl w:ilvl="5" w:tplc="280A73E2">
      <w:start w:val="1"/>
      <w:numFmt w:val="lowerRoman"/>
      <w:lvlText w:val="%6."/>
      <w:lvlJc w:val="right"/>
      <w:pPr>
        <w:ind w:left="4320" w:hanging="180"/>
      </w:pPr>
    </w:lvl>
    <w:lvl w:ilvl="6" w:tplc="00FC344A">
      <w:start w:val="1"/>
      <w:numFmt w:val="decimal"/>
      <w:lvlText w:val="%7."/>
      <w:lvlJc w:val="left"/>
      <w:pPr>
        <w:ind w:left="5040" w:hanging="360"/>
      </w:pPr>
    </w:lvl>
    <w:lvl w:ilvl="7" w:tplc="4E28EB58">
      <w:start w:val="1"/>
      <w:numFmt w:val="lowerLetter"/>
      <w:lvlText w:val="%8."/>
      <w:lvlJc w:val="left"/>
      <w:pPr>
        <w:ind w:left="5760" w:hanging="360"/>
      </w:pPr>
    </w:lvl>
    <w:lvl w:ilvl="8" w:tplc="2DD6E1DC">
      <w:start w:val="1"/>
      <w:numFmt w:val="lowerRoman"/>
      <w:lvlText w:val="%9."/>
      <w:lvlJc w:val="right"/>
      <w:pPr>
        <w:ind w:left="6480" w:hanging="180"/>
      </w:pPr>
    </w:lvl>
  </w:abstractNum>
  <w:abstractNum w:abstractNumId="6" w15:restartNumberingAfterBreak="0">
    <w:nsid w:val="7D0219DB"/>
    <w:multiLevelType w:val="hybridMultilevel"/>
    <w:tmpl w:val="2DA46E82"/>
    <w:lvl w:ilvl="0" w:tplc="CDDE6F48">
      <w:start w:val="1"/>
      <w:numFmt w:val="decimal"/>
      <w:lvlText w:val="%1."/>
      <w:lvlJc w:val="left"/>
      <w:pPr>
        <w:ind w:left="720" w:hanging="360"/>
      </w:pPr>
    </w:lvl>
    <w:lvl w:ilvl="1" w:tplc="9FE49CD4">
      <w:start w:val="1"/>
      <w:numFmt w:val="lowerLetter"/>
      <w:lvlText w:val="%2."/>
      <w:lvlJc w:val="left"/>
      <w:pPr>
        <w:ind w:left="1440" w:hanging="360"/>
      </w:pPr>
    </w:lvl>
    <w:lvl w:ilvl="2" w:tplc="E8B622F0">
      <w:start w:val="1"/>
      <w:numFmt w:val="lowerRoman"/>
      <w:lvlText w:val="%3."/>
      <w:lvlJc w:val="right"/>
      <w:pPr>
        <w:ind w:left="2160" w:hanging="180"/>
      </w:pPr>
    </w:lvl>
    <w:lvl w:ilvl="3" w:tplc="D5F24E38">
      <w:start w:val="1"/>
      <w:numFmt w:val="decimal"/>
      <w:lvlText w:val="%4."/>
      <w:lvlJc w:val="left"/>
      <w:pPr>
        <w:ind w:left="2880" w:hanging="360"/>
      </w:pPr>
    </w:lvl>
    <w:lvl w:ilvl="4" w:tplc="4C888AF4">
      <w:start w:val="1"/>
      <w:numFmt w:val="lowerLetter"/>
      <w:lvlText w:val="%5."/>
      <w:lvlJc w:val="left"/>
      <w:pPr>
        <w:ind w:left="3600" w:hanging="360"/>
      </w:pPr>
    </w:lvl>
    <w:lvl w:ilvl="5" w:tplc="4F748D58">
      <w:start w:val="1"/>
      <w:numFmt w:val="lowerRoman"/>
      <w:lvlText w:val="%6."/>
      <w:lvlJc w:val="right"/>
      <w:pPr>
        <w:ind w:left="4320" w:hanging="180"/>
      </w:pPr>
    </w:lvl>
    <w:lvl w:ilvl="6" w:tplc="FC4ED1E0">
      <w:start w:val="1"/>
      <w:numFmt w:val="decimal"/>
      <w:lvlText w:val="%7."/>
      <w:lvlJc w:val="left"/>
      <w:pPr>
        <w:ind w:left="5040" w:hanging="360"/>
      </w:pPr>
    </w:lvl>
    <w:lvl w:ilvl="7" w:tplc="FC6A0D0C">
      <w:start w:val="1"/>
      <w:numFmt w:val="lowerLetter"/>
      <w:lvlText w:val="%8."/>
      <w:lvlJc w:val="left"/>
      <w:pPr>
        <w:ind w:left="5760" w:hanging="360"/>
      </w:pPr>
    </w:lvl>
    <w:lvl w:ilvl="8" w:tplc="D25CC5A2">
      <w:start w:val="1"/>
      <w:numFmt w:val="lowerRoman"/>
      <w:lvlText w:val="%9."/>
      <w:lvlJc w:val="right"/>
      <w:pPr>
        <w:ind w:left="6480" w:hanging="180"/>
      </w:pPr>
    </w:lvl>
  </w:abstractNum>
  <w:num w:numId="1" w16cid:durableId="2058697664">
    <w:abstractNumId w:val="4"/>
  </w:num>
  <w:num w:numId="2" w16cid:durableId="2075463514">
    <w:abstractNumId w:val="1"/>
  </w:num>
  <w:num w:numId="3" w16cid:durableId="1201816160">
    <w:abstractNumId w:val="6"/>
  </w:num>
  <w:num w:numId="4" w16cid:durableId="750588140">
    <w:abstractNumId w:val="3"/>
  </w:num>
  <w:num w:numId="5" w16cid:durableId="727145556">
    <w:abstractNumId w:val="0"/>
  </w:num>
  <w:num w:numId="6" w16cid:durableId="1489902885">
    <w:abstractNumId w:val="5"/>
  </w:num>
  <w:num w:numId="7" w16cid:durableId="86089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9F427E"/>
    <w:rsid w:val="000A1990"/>
    <w:rsid w:val="005A42D1"/>
    <w:rsid w:val="00710C83"/>
    <w:rsid w:val="0080089D"/>
    <w:rsid w:val="00AD4F48"/>
    <w:rsid w:val="00B23913"/>
    <w:rsid w:val="00C67F81"/>
    <w:rsid w:val="00CA399E"/>
    <w:rsid w:val="00E33C0F"/>
    <w:rsid w:val="00E86C2C"/>
    <w:rsid w:val="01066281"/>
    <w:rsid w:val="0250FD21"/>
    <w:rsid w:val="0308A800"/>
    <w:rsid w:val="039C146B"/>
    <w:rsid w:val="03E11D25"/>
    <w:rsid w:val="0436EE75"/>
    <w:rsid w:val="043F5286"/>
    <w:rsid w:val="04580932"/>
    <w:rsid w:val="04B5243A"/>
    <w:rsid w:val="04BFD26F"/>
    <w:rsid w:val="04E4FC09"/>
    <w:rsid w:val="0539565C"/>
    <w:rsid w:val="05855027"/>
    <w:rsid w:val="05E7DFC0"/>
    <w:rsid w:val="06EFCA30"/>
    <w:rsid w:val="0764F3D4"/>
    <w:rsid w:val="07F3282F"/>
    <w:rsid w:val="08251782"/>
    <w:rsid w:val="083C26F5"/>
    <w:rsid w:val="08A96B22"/>
    <w:rsid w:val="08B5B7F6"/>
    <w:rsid w:val="09B5D851"/>
    <w:rsid w:val="0A9E254F"/>
    <w:rsid w:val="0AC1A51B"/>
    <w:rsid w:val="0B037BF6"/>
    <w:rsid w:val="0C299BE4"/>
    <w:rsid w:val="0C769DD9"/>
    <w:rsid w:val="0C7A1683"/>
    <w:rsid w:val="0CD4FC54"/>
    <w:rsid w:val="0CEF1AA8"/>
    <w:rsid w:val="0E2A77F1"/>
    <w:rsid w:val="0E2F8525"/>
    <w:rsid w:val="0E3F591B"/>
    <w:rsid w:val="0E8BADE6"/>
    <w:rsid w:val="0EC14A88"/>
    <w:rsid w:val="0EDA72E5"/>
    <w:rsid w:val="0F03AC39"/>
    <w:rsid w:val="10083931"/>
    <w:rsid w:val="109A5208"/>
    <w:rsid w:val="10E50069"/>
    <w:rsid w:val="11064BB9"/>
    <w:rsid w:val="1108D8AB"/>
    <w:rsid w:val="11744FA9"/>
    <w:rsid w:val="11853560"/>
    <w:rsid w:val="11A2F0C0"/>
    <w:rsid w:val="11AC45BF"/>
    <w:rsid w:val="11EDC115"/>
    <w:rsid w:val="122D816C"/>
    <w:rsid w:val="128467C3"/>
    <w:rsid w:val="132552EF"/>
    <w:rsid w:val="13814F4D"/>
    <w:rsid w:val="1389CE3A"/>
    <w:rsid w:val="13DD4C0E"/>
    <w:rsid w:val="13FF1BAF"/>
    <w:rsid w:val="142B17E0"/>
    <w:rsid w:val="148CDF2A"/>
    <w:rsid w:val="149D8289"/>
    <w:rsid w:val="1505F9D8"/>
    <w:rsid w:val="156CE561"/>
    <w:rsid w:val="15D0E65D"/>
    <w:rsid w:val="15D14735"/>
    <w:rsid w:val="15EAD707"/>
    <w:rsid w:val="16183DD6"/>
    <w:rsid w:val="163881FC"/>
    <w:rsid w:val="163D775C"/>
    <w:rsid w:val="16C1AD31"/>
    <w:rsid w:val="16EC090C"/>
    <w:rsid w:val="176D1796"/>
    <w:rsid w:val="1786A768"/>
    <w:rsid w:val="17D5234B"/>
    <w:rsid w:val="17E5856A"/>
    <w:rsid w:val="180B0FDE"/>
    <w:rsid w:val="18403B08"/>
    <w:rsid w:val="185F1695"/>
    <w:rsid w:val="192B3EB7"/>
    <w:rsid w:val="196043EE"/>
    <w:rsid w:val="1964A702"/>
    <w:rsid w:val="1970F3AC"/>
    <w:rsid w:val="19B714B9"/>
    <w:rsid w:val="19F2C1AC"/>
    <w:rsid w:val="1A103EE2"/>
    <w:rsid w:val="1A1E3F06"/>
    <w:rsid w:val="1AC5383B"/>
    <w:rsid w:val="1B52E51A"/>
    <w:rsid w:val="1B9FCD90"/>
    <w:rsid w:val="1BAC0F43"/>
    <w:rsid w:val="1BC99AB4"/>
    <w:rsid w:val="1BFA95AB"/>
    <w:rsid w:val="1C9B6A78"/>
    <w:rsid w:val="1D20AB2B"/>
    <w:rsid w:val="1D47DFA4"/>
    <w:rsid w:val="1E98BEE1"/>
    <w:rsid w:val="1EB0D7B5"/>
    <w:rsid w:val="1F0130E6"/>
    <w:rsid w:val="1FE23161"/>
    <w:rsid w:val="207B2C39"/>
    <w:rsid w:val="216AC04C"/>
    <w:rsid w:val="216E3DB0"/>
    <w:rsid w:val="2173EBA1"/>
    <w:rsid w:val="217CCB08"/>
    <w:rsid w:val="220F0F14"/>
    <w:rsid w:val="22230227"/>
    <w:rsid w:val="226968B4"/>
    <w:rsid w:val="2269D72F"/>
    <w:rsid w:val="2350D5C5"/>
    <w:rsid w:val="23780D80"/>
    <w:rsid w:val="23A7DE8F"/>
    <w:rsid w:val="23B5BF10"/>
    <w:rsid w:val="23D3CB22"/>
    <w:rsid w:val="24418578"/>
    <w:rsid w:val="2457FD44"/>
    <w:rsid w:val="249E00FB"/>
    <w:rsid w:val="2543AEF0"/>
    <w:rsid w:val="25B444F9"/>
    <w:rsid w:val="25EDCB93"/>
    <w:rsid w:val="26364E57"/>
    <w:rsid w:val="264E9DFC"/>
    <w:rsid w:val="265676C8"/>
    <w:rsid w:val="268C7C9B"/>
    <w:rsid w:val="28B3CE1C"/>
    <w:rsid w:val="28CF5387"/>
    <w:rsid w:val="29E23D5C"/>
    <w:rsid w:val="2A220E7F"/>
    <w:rsid w:val="2A58FE08"/>
    <w:rsid w:val="2A8D39E3"/>
    <w:rsid w:val="2ADBF514"/>
    <w:rsid w:val="2B11AD00"/>
    <w:rsid w:val="2C84232E"/>
    <w:rsid w:val="2CACA4A9"/>
    <w:rsid w:val="2CE6976B"/>
    <w:rsid w:val="2D1DB0D6"/>
    <w:rsid w:val="2D595036"/>
    <w:rsid w:val="2DFA6A6A"/>
    <w:rsid w:val="2E408784"/>
    <w:rsid w:val="2E49E564"/>
    <w:rsid w:val="2F213DEA"/>
    <w:rsid w:val="2F3B44FD"/>
    <w:rsid w:val="2F643CC5"/>
    <w:rsid w:val="2FA76665"/>
    <w:rsid w:val="2FB8918B"/>
    <w:rsid w:val="2FDC57E5"/>
    <w:rsid w:val="2FE70C7B"/>
    <w:rsid w:val="30D022A2"/>
    <w:rsid w:val="30D8D6A8"/>
    <w:rsid w:val="315461EC"/>
    <w:rsid w:val="31BD8197"/>
    <w:rsid w:val="31FB20A0"/>
    <w:rsid w:val="325F14EF"/>
    <w:rsid w:val="328C084D"/>
    <w:rsid w:val="32ED31FF"/>
    <w:rsid w:val="33419CEF"/>
    <w:rsid w:val="33614779"/>
    <w:rsid w:val="3364A091"/>
    <w:rsid w:val="33749BE7"/>
    <w:rsid w:val="33C891BA"/>
    <w:rsid w:val="33EE933D"/>
    <w:rsid w:val="34A38B5B"/>
    <w:rsid w:val="34C4EA8A"/>
    <w:rsid w:val="35A38BFB"/>
    <w:rsid w:val="360BDCE3"/>
    <w:rsid w:val="36172851"/>
    <w:rsid w:val="364D2424"/>
    <w:rsid w:val="36B98297"/>
    <w:rsid w:val="36BEF7C9"/>
    <w:rsid w:val="375DE162"/>
    <w:rsid w:val="378492DC"/>
    <w:rsid w:val="37A7AD44"/>
    <w:rsid w:val="37C54A0E"/>
    <w:rsid w:val="380B1DFC"/>
    <w:rsid w:val="38650AFA"/>
    <w:rsid w:val="3887FD74"/>
    <w:rsid w:val="38C20460"/>
    <w:rsid w:val="3955BEFD"/>
    <w:rsid w:val="3969F41E"/>
    <w:rsid w:val="39A7A11D"/>
    <w:rsid w:val="39DFEB58"/>
    <w:rsid w:val="3A5DD4C1"/>
    <w:rsid w:val="3AF9F578"/>
    <w:rsid w:val="3B24B0AF"/>
    <w:rsid w:val="3B62D28B"/>
    <w:rsid w:val="3B6FC859"/>
    <w:rsid w:val="3BE69895"/>
    <w:rsid w:val="3C52C364"/>
    <w:rsid w:val="3C77BF3C"/>
    <w:rsid w:val="3C7B1E67"/>
    <w:rsid w:val="3CA5B2FE"/>
    <w:rsid w:val="3CB75481"/>
    <w:rsid w:val="3CEE83A1"/>
    <w:rsid w:val="3D3BC7B8"/>
    <w:rsid w:val="3D8268F6"/>
    <w:rsid w:val="3DC43FD1"/>
    <w:rsid w:val="3DF8D458"/>
    <w:rsid w:val="3E0D4DE3"/>
    <w:rsid w:val="3E3E5140"/>
    <w:rsid w:val="3E4A6DA1"/>
    <w:rsid w:val="3E5324E2"/>
    <w:rsid w:val="3F0830FD"/>
    <w:rsid w:val="3FBAACC6"/>
    <w:rsid w:val="3FE63E02"/>
    <w:rsid w:val="400A40B3"/>
    <w:rsid w:val="400E3781"/>
    <w:rsid w:val="40115930"/>
    <w:rsid w:val="4057AE6A"/>
    <w:rsid w:val="40D5D215"/>
    <w:rsid w:val="40EB5217"/>
    <w:rsid w:val="4137C03B"/>
    <w:rsid w:val="415976D9"/>
    <w:rsid w:val="416936FC"/>
    <w:rsid w:val="41C1B1F0"/>
    <w:rsid w:val="42E41063"/>
    <w:rsid w:val="434DFF60"/>
    <w:rsid w:val="436E44FA"/>
    <w:rsid w:val="43F1AA7A"/>
    <w:rsid w:val="440CA48D"/>
    <w:rsid w:val="441780BC"/>
    <w:rsid w:val="4455F4A5"/>
    <w:rsid w:val="457CC10E"/>
    <w:rsid w:val="45A58492"/>
    <w:rsid w:val="45A94DA6"/>
    <w:rsid w:val="45FF8BAF"/>
    <w:rsid w:val="46209EC3"/>
    <w:rsid w:val="46557F86"/>
    <w:rsid w:val="46A82577"/>
    <w:rsid w:val="46AF10E7"/>
    <w:rsid w:val="46C0EC06"/>
    <w:rsid w:val="46CDB659"/>
    <w:rsid w:val="46ED5746"/>
    <w:rsid w:val="47294B3C"/>
    <w:rsid w:val="47D41C92"/>
    <w:rsid w:val="48352304"/>
    <w:rsid w:val="489C2A4A"/>
    <w:rsid w:val="498CC13D"/>
    <w:rsid w:val="49CA0249"/>
    <w:rsid w:val="4A324EA5"/>
    <w:rsid w:val="4A7BE611"/>
    <w:rsid w:val="4ADC0833"/>
    <w:rsid w:val="4AF6A62C"/>
    <w:rsid w:val="4B1EA614"/>
    <w:rsid w:val="4B2A5DFE"/>
    <w:rsid w:val="4B928DA9"/>
    <w:rsid w:val="4C17BE3C"/>
    <w:rsid w:val="4C2D4BB1"/>
    <w:rsid w:val="4C5EF322"/>
    <w:rsid w:val="4D3591D2"/>
    <w:rsid w:val="4E22E401"/>
    <w:rsid w:val="4EEC9338"/>
    <w:rsid w:val="4F502FEC"/>
    <w:rsid w:val="4F5D0B9F"/>
    <w:rsid w:val="4F6B547A"/>
    <w:rsid w:val="5018BEDA"/>
    <w:rsid w:val="50431A27"/>
    <w:rsid w:val="504F3520"/>
    <w:rsid w:val="50BD1A85"/>
    <w:rsid w:val="50E33A0F"/>
    <w:rsid w:val="517D3F67"/>
    <w:rsid w:val="5198322D"/>
    <w:rsid w:val="51ED18E3"/>
    <w:rsid w:val="524CF2EB"/>
    <w:rsid w:val="52721E81"/>
    <w:rsid w:val="5286F7F6"/>
    <w:rsid w:val="5286FFC0"/>
    <w:rsid w:val="52D3EE23"/>
    <w:rsid w:val="5366832D"/>
    <w:rsid w:val="5422C857"/>
    <w:rsid w:val="543EC59D"/>
    <w:rsid w:val="54926D87"/>
    <w:rsid w:val="54AC5FFD"/>
    <w:rsid w:val="5535E87F"/>
    <w:rsid w:val="55BF7170"/>
    <w:rsid w:val="55C5DB94"/>
    <w:rsid w:val="55F01A11"/>
    <w:rsid w:val="55FC2BB6"/>
    <w:rsid w:val="5611C609"/>
    <w:rsid w:val="5664D838"/>
    <w:rsid w:val="568F5CF4"/>
    <w:rsid w:val="5694A4C3"/>
    <w:rsid w:val="5713C084"/>
    <w:rsid w:val="573530E4"/>
    <w:rsid w:val="5748A324"/>
    <w:rsid w:val="575A6919"/>
    <w:rsid w:val="57DD8F85"/>
    <w:rsid w:val="583E6165"/>
    <w:rsid w:val="587E53C7"/>
    <w:rsid w:val="58C96597"/>
    <w:rsid w:val="58F6397A"/>
    <w:rsid w:val="58FA7879"/>
    <w:rsid w:val="5913D668"/>
    <w:rsid w:val="59371B8B"/>
    <w:rsid w:val="597931D4"/>
    <w:rsid w:val="59E4E3D0"/>
    <w:rsid w:val="5AAF6F26"/>
    <w:rsid w:val="5B8641A9"/>
    <w:rsid w:val="5C57E8CA"/>
    <w:rsid w:val="5D5F8B93"/>
    <w:rsid w:val="5DF5D8FD"/>
    <w:rsid w:val="5E1BB4E3"/>
    <w:rsid w:val="5E3731CC"/>
    <w:rsid w:val="5E4CA2F7"/>
    <w:rsid w:val="5E8056A0"/>
    <w:rsid w:val="5EBA87A2"/>
    <w:rsid w:val="5EBD6D90"/>
    <w:rsid w:val="5F18F7B7"/>
    <w:rsid w:val="5F834551"/>
    <w:rsid w:val="6004E9C7"/>
    <w:rsid w:val="601F8050"/>
    <w:rsid w:val="6034DF24"/>
    <w:rsid w:val="60401594"/>
    <w:rsid w:val="6051506B"/>
    <w:rsid w:val="608D3B49"/>
    <w:rsid w:val="61931258"/>
    <w:rsid w:val="61C0EBE2"/>
    <w:rsid w:val="61FBAE8F"/>
    <w:rsid w:val="62956BA3"/>
    <w:rsid w:val="6349EDDD"/>
    <w:rsid w:val="6424C0EE"/>
    <w:rsid w:val="6486BE7E"/>
    <w:rsid w:val="649F427E"/>
    <w:rsid w:val="64C8D348"/>
    <w:rsid w:val="65007A2A"/>
    <w:rsid w:val="65A59E89"/>
    <w:rsid w:val="661820E5"/>
    <w:rsid w:val="66D3D097"/>
    <w:rsid w:val="677B6DD7"/>
    <w:rsid w:val="67BD883A"/>
    <w:rsid w:val="680BFD99"/>
    <w:rsid w:val="6818F902"/>
    <w:rsid w:val="68488F89"/>
    <w:rsid w:val="685C6250"/>
    <w:rsid w:val="686FA0F8"/>
    <w:rsid w:val="690473C4"/>
    <w:rsid w:val="69128AB1"/>
    <w:rsid w:val="6921AA93"/>
    <w:rsid w:val="694C9ED7"/>
    <w:rsid w:val="694EF94F"/>
    <w:rsid w:val="6B31B9E7"/>
    <w:rsid w:val="6B439E5B"/>
    <w:rsid w:val="6BC5FF26"/>
    <w:rsid w:val="6C1E97FC"/>
    <w:rsid w:val="6CEC823A"/>
    <w:rsid w:val="6D0B8C0F"/>
    <w:rsid w:val="6D5019F5"/>
    <w:rsid w:val="6DBF09CF"/>
    <w:rsid w:val="6DC126F3"/>
    <w:rsid w:val="6E39DE41"/>
    <w:rsid w:val="6E7B3F1D"/>
    <w:rsid w:val="6EA75C70"/>
    <w:rsid w:val="6EC16D84"/>
    <w:rsid w:val="6ED3915A"/>
    <w:rsid w:val="6EECDB00"/>
    <w:rsid w:val="6F0BA69B"/>
    <w:rsid w:val="6F5638BE"/>
    <w:rsid w:val="70432CD1"/>
    <w:rsid w:val="70509178"/>
    <w:rsid w:val="705D2F16"/>
    <w:rsid w:val="709FF969"/>
    <w:rsid w:val="70A776FC"/>
    <w:rsid w:val="70CD8AA4"/>
    <w:rsid w:val="70D931B8"/>
    <w:rsid w:val="70EE62AD"/>
    <w:rsid w:val="70F2091F"/>
    <w:rsid w:val="717F10F4"/>
    <w:rsid w:val="71F5E168"/>
    <w:rsid w:val="72282CB3"/>
    <w:rsid w:val="72286521"/>
    <w:rsid w:val="723641F8"/>
    <w:rsid w:val="72A701DD"/>
    <w:rsid w:val="72BBE922"/>
    <w:rsid w:val="72E5CCB2"/>
    <w:rsid w:val="738DDA20"/>
    <w:rsid w:val="7397E47E"/>
    <w:rsid w:val="7429A9E1"/>
    <w:rsid w:val="74366E5B"/>
    <w:rsid w:val="74C93322"/>
    <w:rsid w:val="753270BF"/>
    <w:rsid w:val="756AB06E"/>
    <w:rsid w:val="761A8786"/>
    <w:rsid w:val="7633C015"/>
    <w:rsid w:val="7644CB0A"/>
    <w:rsid w:val="76C84FCB"/>
    <w:rsid w:val="76DF03C9"/>
    <w:rsid w:val="77659ED0"/>
    <w:rsid w:val="77B26DAF"/>
    <w:rsid w:val="77D69C6C"/>
    <w:rsid w:val="786A1181"/>
    <w:rsid w:val="78CED272"/>
    <w:rsid w:val="7938BDB2"/>
    <w:rsid w:val="794D813A"/>
    <w:rsid w:val="7976F2FE"/>
    <w:rsid w:val="79F99538"/>
    <w:rsid w:val="7A05E1E2"/>
    <w:rsid w:val="7A63180E"/>
    <w:rsid w:val="7BA0E155"/>
    <w:rsid w:val="7C1C62F4"/>
    <w:rsid w:val="7C28D32C"/>
    <w:rsid w:val="7C624BC4"/>
    <w:rsid w:val="7C84C172"/>
    <w:rsid w:val="7CB727F5"/>
    <w:rsid w:val="7D2D7B7D"/>
    <w:rsid w:val="7D34BC66"/>
    <w:rsid w:val="7D37914F"/>
    <w:rsid w:val="7D80252D"/>
    <w:rsid w:val="7D91ACC2"/>
    <w:rsid w:val="7D976118"/>
    <w:rsid w:val="7DCEC1BE"/>
    <w:rsid w:val="7E2091D3"/>
    <w:rsid w:val="7E42D19A"/>
    <w:rsid w:val="7EC9424A"/>
    <w:rsid w:val="7ECD065B"/>
    <w:rsid w:val="7F789E3B"/>
    <w:rsid w:val="7F903748"/>
    <w:rsid w:val="7FA53716"/>
    <w:rsid w:val="7FBC6234"/>
    <w:rsid w:val="7FD08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427E"/>
  <w15:chartTrackingRefBased/>
  <w15:docId w15:val="{8FB6B086-6EAB-4C1A-AB8A-42FD2E01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196fd78c6bba4eb0"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licy@cspi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6385</Characters>
  <Application>Microsoft Office Word</Application>
  <DocSecurity>0</DocSecurity>
  <Lines>106</Lines>
  <Paragraphs>27</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Ayelet Hines</dc:creator>
  <cp:keywords/>
  <dc:description/>
  <cp:lastModifiedBy>Tia Schwab</cp:lastModifiedBy>
  <cp:revision>2</cp:revision>
  <dcterms:created xsi:type="dcterms:W3CDTF">2022-05-12T18:52:00Z</dcterms:created>
  <dcterms:modified xsi:type="dcterms:W3CDTF">2022-05-12T18:52:00Z</dcterms:modified>
</cp:coreProperties>
</file>